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0202A" w14:textId="77777777" w:rsidR="00DE2AB8" w:rsidRPr="00A61193" w:rsidRDefault="00FF67F5" w:rsidP="00DE2AB8">
      <w:pPr>
        <w:pStyle w:val="BodyText"/>
        <w:spacing w:line="211" w:lineRule="auto"/>
        <w:ind w:left="573" w:firstLine="23"/>
        <w:jc w:val="center"/>
        <w:rPr>
          <w:rFonts w:asciiTheme="minorHAnsi" w:hAnsiTheme="minorHAnsi" w:cstheme="minorHAnsi"/>
          <w:b/>
          <w:color w:val="36383B"/>
          <w:w w:val="110"/>
          <w:sz w:val="28"/>
          <w:szCs w:val="28"/>
        </w:rPr>
      </w:pPr>
      <w:r w:rsidRPr="00A61193">
        <w:rPr>
          <w:rFonts w:asciiTheme="minorHAnsi" w:hAnsiTheme="minorHAnsi" w:cstheme="minorHAnsi"/>
          <w:b/>
          <w:color w:val="36383B"/>
          <w:w w:val="110"/>
          <w:sz w:val="28"/>
          <w:szCs w:val="28"/>
        </w:rPr>
        <w:t xml:space="preserve">The Impact of the State of Israel on </w:t>
      </w:r>
    </w:p>
    <w:p w14:paraId="53D84B80" w14:textId="06A116EB" w:rsidR="00FF67F5" w:rsidRPr="00A61193" w:rsidRDefault="00FF67F5" w:rsidP="00DE2AB8">
      <w:pPr>
        <w:pStyle w:val="BodyText"/>
        <w:spacing w:line="211" w:lineRule="auto"/>
        <w:ind w:left="573" w:firstLine="23"/>
        <w:jc w:val="center"/>
        <w:rPr>
          <w:rFonts w:asciiTheme="minorHAnsi" w:hAnsiTheme="minorHAnsi" w:cstheme="minorHAnsi"/>
          <w:b/>
          <w:color w:val="36383B"/>
          <w:w w:val="110"/>
          <w:sz w:val="28"/>
          <w:szCs w:val="28"/>
        </w:rPr>
      </w:pPr>
      <w:r w:rsidRPr="00A61193">
        <w:rPr>
          <w:rFonts w:asciiTheme="minorHAnsi" w:hAnsiTheme="minorHAnsi" w:cstheme="minorHAnsi"/>
          <w:b/>
          <w:color w:val="36383B"/>
          <w:w w:val="110"/>
          <w:sz w:val="28"/>
          <w:szCs w:val="28"/>
        </w:rPr>
        <w:t>Jewish Education</w:t>
      </w:r>
      <w:r w:rsidR="00DE2AB8" w:rsidRPr="00A61193">
        <w:rPr>
          <w:rFonts w:asciiTheme="minorHAnsi" w:hAnsiTheme="minorHAnsi" w:cstheme="minorHAnsi"/>
          <w:b/>
          <w:color w:val="36383B"/>
          <w:w w:val="110"/>
          <w:sz w:val="28"/>
          <w:szCs w:val="28"/>
        </w:rPr>
        <w:t xml:space="preserve"> </w:t>
      </w:r>
      <w:r w:rsidRPr="00A61193">
        <w:rPr>
          <w:rFonts w:asciiTheme="minorHAnsi" w:hAnsiTheme="minorHAnsi" w:cstheme="minorHAnsi"/>
          <w:b/>
          <w:color w:val="36383B"/>
          <w:w w:val="110"/>
          <w:sz w:val="28"/>
          <w:szCs w:val="28"/>
        </w:rPr>
        <w:t>in the Golan</w:t>
      </w:r>
    </w:p>
    <w:p w14:paraId="312CDA1F" w14:textId="77777777" w:rsidR="00FF67F5" w:rsidRPr="00A61193" w:rsidRDefault="00FF67F5" w:rsidP="00FF67F5">
      <w:pPr>
        <w:pStyle w:val="BodyText"/>
        <w:spacing w:line="211" w:lineRule="auto"/>
        <w:ind w:left="573" w:firstLine="23"/>
        <w:rPr>
          <w:rFonts w:asciiTheme="minorHAnsi" w:hAnsiTheme="minorHAnsi" w:cstheme="minorHAnsi"/>
          <w:b/>
          <w:color w:val="36383B"/>
          <w:w w:val="110"/>
          <w:sz w:val="24"/>
          <w:szCs w:val="24"/>
        </w:rPr>
      </w:pPr>
    </w:p>
    <w:p w14:paraId="67CE0B5B" w14:textId="77777777" w:rsidR="00FF67F5" w:rsidRPr="00A61193" w:rsidRDefault="00FF67F5" w:rsidP="00FF67F5">
      <w:pPr>
        <w:pStyle w:val="BodyText"/>
        <w:spacing w:line="211" w:lineRule="auto"/>
        <w:ind w:left="573" w:firstLine="23"/>
        <w:rPr>
          <w:rFonts w:asciiTheme="minorHAnsi" w:hAnsiTheme="minorHAnsi" w:cstheme="minorHAnsi"/>
          <w:b/>
          <w:color w:val="36383B"/>
          <w:w w:val="110"/>
          <w:sz w:val="24"/>
          <w:szCs w:val="24"/>
        </w:rPr>
      </w:pPr>
    </w:p>
    <w:p w14:paraId="3BE175C1" w14:textId="77777777" w:rsidR="00FF67F5" w:rsidRPr="00A61193" w:rsidRDefault="00FF67F5" w:rsidP="00FF67F5">
      <w:pPr>
        <w:pStyle w:val="BodyText"/>
        <w:spacing w:line="211" w:lineRule="auto"/>
        <w:ind w:left="573" w:firstLine="23"/>
        <w:rPr>
          <w:rFonts w:asciiTheme="minorHAnsi" w:eastAsiaTheme="minorHAnsi" w:hAnsiTheme="minorHAnsi" w:cstheme="minorHAnsi"/>
          <w:sz w:val="24"/>
          <w:szCs w:val="24"/>
          <w:lang w:val="en-GB"/>
        </w:rPr>
      </w:pPr>
    </w:p>
    <w:p w14:paraId="2CCC00A7" w14:textId="6696A269" w:rsidR="00FF67F5" w:rsidRPr="00A61193" w:rsidRDefault="00FF67F5" w:rsidP="00FF67F5">
      <w:pPr>
        <w:pStyle w:val="BodyText"/>
        <w:spacing w:line="211" w:lineRule="auto"/>
        <w:rPr>
          <w:rFonts w:asciiTheme="minorHAnsi" w:eastAsiaTheme="minorHAnsi" w:hAnsiTheme="minorHAnsi" w:cstheme="minorHAnsi"/>
          <w:sz w:val="24"/>
          <w:szCs w:val="24"/>
          <w:lang w:val="en-GB"/>
        </w:rPr>
      </w:pPr>
      <w:r w:rsidRPr="00A61193">
        <w:rPr>
          <w:rFonts w:asciiTheme="minorHAnsi" w:eastAsiaTheme="minorHAnsi" w:hAnsiTheme="minorHAnsi" w:cstheme="minorHAnsi"/>
          <w:b/>
          <w:bCs/>
          <w:sz w:val="24"/>
          <w:szCs w:val="24"/>
          <w:lang w:val="en-GB"/>
        </w:rPr>
        <w:t>WITH</w:t>
      </w:r>
      <w:r w:rsidRPr="00A61193">
        <w:rPr>
          <w:rFonts w:asciiTheme="minorHAnsi" w:eastAsiaTheme="minorHAnsi" w:hAnsiTheme="minorHAnsi" w:cstheme="minorHAnsi"/>
          <w:sz w:val="24"/>
          <w:szCs w:val="24"/>
          <w:lang w:val="en-GB"/>
        </w:rPr>
        <w:t xml:space="preserve"> Independence Day 5725, the State of Israel will have attained the ripe and symbolic young age of seventeen. The gematria of seventeen is "Tov." The third Mishnah of the fourth chapter of Avot quotes Proverbs, Chapter XXVIII, v.10; "</w:t>
      </w:r>
      <w:proofErr w:type="spellStart"/>
      <w:r w:rsidRPr="00A61193">
        <w:rPr>
          <w:rFonts w:asciiTheme="minorHAnsi" w:eastAsiaTheme="minorHAnsi" w:hAnsiTheme="minorHAnsi" w:cstheme="minorHAnsi"/>
          <w:sz w:val="24"/>
          <w:szCs w:val="24"/>
          <w:lang w:val="en-GB"/>
        </w:rPr>
        <w:t>Vetemimim</w:t>
      </w:r>
      <w:proofErr w:type="spellEnd"/>
      <w:r w:rsidRPr="00A61193">
        <w:rPr>
          <w:rFonts w:asciiTheme="minorHAnsi" w:eastAsiaTheme="minorHAnsi" w:hAnsiTheme="minorHAnsi" w:cstheme="minorHAnsi"/>
          <w:sz w:val="24"/>
          <w:szCs w:val="24"/>
          <w:lang w:val="en-GB"/>
        </w:rPr>
        <w:t xml:space="preserve"> </w:t>
      </w:r>
      <w:proofErr w:type="spellStart"/>
      <w:r w:rsidRPr="00A61193">
        <w:rPr>
          <w:rFonts w:asciiTheme="minorHAnsi" w:eastAsiaTheme="minorHAnsi" w:hAnsiTheme="minorHAnsi" w:cstheme="minorHAnsi"/>
          <w:sz w:val="24"/>
          <w:szCs w:val="24"/>
          <w:lang w:val="en-GB"/>
        </w:rPr>
        <w:t>Yinchalu</w:t>
      </w:r>
      <w:proofErr w:type="spellEnd"/>
      <w:r w:rsidRPr="00A61193">
        <w:rPr>
          <w:rFonts w:asciiTheme="minorHAnsi" w:eastAsiaTheme="minorHAnsi" w:hAnsiTheme="minorHAnsi" w:cstheme="minorHAnsi"/>
          <w:sz w:val="24"/>
          <w:szCs w:val="24"/>
          <w:lang w:val="en-GB"/>
        </w:rPr>
        <w:t xml:space="preserve"> Tov" and makes the following Midrashic comment: "The perfect shall inherit good; good is nothing but the Torah, as it says: For I give you good doctrine, forsake ye not My Torah" (Proverbs Chapter IV, v. 2). Broadly interpreted, "Torah is synonymous with Jewish education.</w:t>
      </w:r>
    </w:p>
    <w:p w14:paraId="67E34C65" w14:textId="77777777" w:rsidR="00FF67F5" w:rsidRPr="00A61193" w:rsidRDefault="00FF67F5" w:rsidP="00FF67F5">
      <w:pPr>
        <w:jc w:val="both"/>
        <w:rPr>
          <w:rFonts w:cstheme="minorHAnsi"/>
          <w:sz w:val="24"/>
          <w:szCs w:val="24"/>
        </w:rPr>
      </w:pPr>
      <w:r w:rsidRPr="00A61193">
        <w:rPr>
          <w:rFonts w:cstheme="minorHAnsi"/>
          <w:sz w:val="24"/>
          <w:szCs w:val="24"/>
        </w:rPr>
        <w:t xml:space="preserve"> </w:t>
      </w:r>
    </w:p>
    <w:p w14:paraId="51A64DF9" w14:textId="15F6BAC7" w:rsidR="00FF67F5" w:rsidRPr="00A61193" w:rsidRDefault="00FF67F5" w:rsidP="009969AD">
      <w:pPr>
        <w:rPr>
          <w:rFonts w:cstheme="minorHAnsi"/>
          <w:sz w:val="24"/>
          <w:szCs w:val="24"/>
        </w:rPr>
      </w:pPr>
      <w:r w:rsidRPr="00A61193">
        <w:rPr>
          <w:rFonts w:cstheme="minorHAnsi"/>
          <w:b/>
          <w:bCs/>
          <w:sz w:val="24"/>
          <w:szCs w:val="24"/>
        </w:rPr>
        <w:t>IMPRESSIVE CHANGES</w:t>
      </w:r>
    </w:p>
    <w:p w14:paraId="60631D5D" w14:textId="1236203F" w:rsidR="00FF67F5" w:rsidRPr="00A61193" w:rsidRDefault="00FF67F5" w:rsidP="00FF67F5">
      <w:pPr>
        <w:jc w:val="both"/>
        <w:rPr>
          <w:rFonts w:cstheme="minorHAnsi"/>
          <w:sz w:val="24"/>
          <w:szCs w:val="24"/>
        </w:rPr>
      </w:pPr>
      <w:r w:rsidRPr="00A61193">
        <w:rPr>
          <w:rFonts w:cstheme="minorHAnsi"/>
          <w:sz w:val="24"/>
          <w:szCs w:val="24"/>
        </w:rPr>
        <w:t xml:space="preserve">Medinat Israel, though still so young, has in every conceivable sphere of life  already conferred an immense amount of good upon </w:t>
      </w:r>
      <w:proofErr w:type="spellStart"/>
      <w:r w:rsidRPr="00A61193">
        <w:rPr>
          <w:rFonts w:cstheme="minorHAnsi"/>
          <w:b/>
          <w:bCs/>
          <w:sz w:val="24"/>
          <w:szCs w:val="24"/>
        </w:rPr>
        <w:t>kelal</w:t>
      </w:r>
      <w:proofErr w:type="spellEnd"/>
      <w:r w:rsidRPr="00A61193">
        <w:rPr>
          <w:rFonts w:cstheme="minorHAnsi"/>
          <w:b/>
          <w:bCs/>
          <w:sz w:val="24"/>
          <w:szCs w:val="24"/>
        </w:rPr>
        <w:t xml:space="preserve"> Israel.  </w:t>
      </w:r>
      <w:r w:rsidRPr="00A61193">
        <w:rPr>
          <w:rFonts w:cstheme="minorHAnsi"/>
          <w:sz w:val="24"/>
          <w:szCs w:val="24"/>
        </w:rPr>
        <w:t>Both within its tiny boundaries and beyond, throughout the far-flung Jewries of the world, the changes it has wrought are impressive.  Culturally, politically economically and spiritually, things can never again be the same as before.</w:t>
      </w:r>
      <w:r w:rsidR="001A2EB1" w:rsidRPr="00A61193">
        <w:rPr>
          <w:rFonts w:cstheme="minorHAnsi"/>
          <w:sz w:val="24"/>
          <w:szCs w:val="24"/>
        </w:rPr>
        <w:t xml:space="preserve"> </w:t>
      </w:r>
      <w:r w:rsidRPr="00A61193">
        <w:rPr>
          <w:rFonts w:cstheme="minorHAnsi"/>
          <w:sz w:val="24"/>
          <w:szCs w:val="24"/>
        </w:rPr>
        <w:t xml:space="preserve">The greatest good, </w:t>
      </w:r>
      <w:r w:rsidR="006E64BA" w:rsidRPr="00A61193">
        <w:rPr>
          <w:rFonts w:cstheme="minorHAnsi"/>
          <w:sz w:val="24"/>
          <w:szCs w:val="24"/>
        </w:rPr>
        <w:t>however,</w:t>
      </w:r>
      <w:r w:rsidRPr="00A61193">
        <w:rPr>
          <w:rFonts w:cstheme="minorHAnsi"/>
          <w:sz w:val="24"/>
          <w:szCs w:val="24"/>
        </w:rPr>
        <w:t xml:space="preserve"> which Israel as a State has bestowed upon Israel as a people, is to be found in the field of Jewish education.  Without doubt it has made an impact on educators and educated alike.  New depth has been given, and new meaning, to the conte</w:t>
      </w:r>
      <w:r w:rsidR="006E64BA" w:rsidRPr="00A61193">
        <w:rPr>
          <w:rFonts w:cstheme="minorHAnsi"/>
          <w:sz w:val="24"/>
          <w:szCs w:val="24"/>
        </w:rPr>
        <w:t>n</w:t>
      </w:r>
      <w:r w:rsidRPr="00A61193">
        <w:rPr>
          <w:rFonts w:cstheme="minorHAnsi"/>
          <w:sz w:val="24"/>
          <w:szCs w:val="24"/>
        </w:rPr>
        <w:t xml:space="preserve">t of our teaching.  Our whole approach has been altered.  The State as a concept is striking roots in our curricula and is increasingly moulding our entire philosophy of Jewish education.  What teacher can now afford to exclude Israel from the </w:t>
      </w:r>
      <w:r w:rsidR="006E64BA" w:rsidRPr="00A61193">
        <w:rPr>
          <w:rFonts w:cstheme="minorHAnsi"/>
          <w:sz w:val="24"/>
          <w:szCs w:val="24"/>
        </w:rPr>
        <w:t>syllabus</w:t>
      </w:r>
      <w:r w:rsidRPr="00A61193">
        <w:rPr>
          <w:rFonts w:cstheme="minorHAnsi"/>
          <w:sz w:val="24"/>
          <w:szCs w:val="24"/>
        </w:rPr>
        <w:t xml:space="preserve"> of the Hebrew school</w:t>
      </w:r>
      <w:r w:rsidR="006E64BA" w:rsidRPr="00A61193">
        <w:rPr>
          <w:rFonts w:cstheme="minorHAnsi"/>
          <w:sz w:val="24"/>
          <w:szCs w:val="24"/>
        </w:rPr>
        <w:t>?</w:t>
      </w:r>
    </w:p>
    <w:p w14:paraId="477383C5" w14:textId="3592F61B" w:rsidR="006E64BA" w:rsidRPr="00A61193" w:rsidRDefault="006E64BA" w:rsidP="00FF67F5">
      <w:pPr>
        <w:jc w:val="both"/>
        <w:rPr>
          <w:rFonts w:cstheme="minorHAnsi"/>
          <w:sz w:val="24"/>
          <w:szCs w:val="24"/>
        </w:rPr>
      </w:pPr>
    </w:p>
    <w:p w14:paraId="61F845F8" w14:textId="107671BA" w:rsidR="006E64BA" w:rsidRPr="00A61193" w:rsidRDefault="006E64BA" w:rsidP="00FF67F5">
      <w:pPr>
        <w:jc w:val="both"/>
        <w:rPr>
          <w:rFonts w:cstheme="minorHAnsi"/>
          <w:sz w:val="24"/>
          <w:szCs w:val="24"/>
        </w:rPr>
      </w:pPr>
      <w:r w:rsidRPr="00A61193">
        <w:rPr>
          <w:rFonts w:cstheme="minorHAnsi"/>
          <w:sz w:val="24"/>
          <w:szCs w:val="24"/>
        </w:rPr>
        <w:t xml:space="preserve">A subject like Chumash offers a challenge to effective teaching.  Every passage cries out for comparison between ancient and modern.  To take on example out of many:  The Biblical </w:t>
      </w:r>
      <w:proofErr w:type="gramStart"/>
      <w:r w:rsidRPr="00A61193">
        <w:rPr>
          <w:rFonts w:cstheme="minorHAnsi"/>
          <w:sz w:val="24"/>
          <w:szCs w:val="24"/>
        </w:rPr>
        <w:t>place-names</w:t>
      </w:r>
      <w:proofErr w:type="gramEnd"/>
      <w:r w:rsidRPr="00A61193">
        <w:rPr>
          <w:rFonts w:cstheme="minorHAnsi"/>
          <w:sz w:val="24"/>
          <w:szCs w:val="24"/>
        </w:rPr>
        <w:t xml:space="preserve"> cry out for association with their modern geographical settings.  We are told that after the </w:t>
      </w:r>
      <w:r w:rsidRPr="00A61193">
        <w:rPr>
          <w:rFonts w:cstheme="minorHAnsi"/>
          <w:b/>
          <w:bCs/>
          <w:sz w:val="24"/>
          <w:szCs w:val="24"/>
        </w:rPr>
        <w:t>Akedah</w:t>
      </w:r>
      <w:r w:rsidRPr="00A61193">
        <w:rPr>
          <w:rFonts w:cstheme="minorHAnsi"/>
          <w:sz w:val="24"/>
          <w:szCs w:val="24"/>
        </w:rPr>
        <w:t>, Abraham settled in Beersheba.  Which teacher will fail to grasp the opportunity of pointing out this name on the map of modern Israel and offering a brief description of its emergence from a small hamlet to a flourishing modern town with a thriving, vibrant life?  Again, on the death of Sarah, the Patriarch purchases the Cave of Machpelah in Hebron.  The map of Israel will show that this city is still in Arab hands and will give an unrivalled starting-point for recalling that as yet, Divine prophecy has not been wholly fulfilled and that not so long ago there was a humming – a Yeshivah in Hebron, which during the Arab riots, prior to the establishment of the State, had suffered a tragic fate.</w:t>
      </w:r>
    </w:p>
    <w:p w14:paraId="2AF5B09B" w14:textId="2E850174" w:rsidR="00BE1DDE" w:rsidRPr="00A61193" w:rsidRDefault="00BE1DDE" w:rsidP="00FF67F5">
      <w:pPr>
        <w:jc w:val="both"/>
        <w:rPr>
          <w:rFonts w:cstheme="minorHAnsi"/>
          <w:sz w:val="24"/>
          <w:szCs w:val="24"/>
        </w:rPr>
      </w:pPr>
    </w:p>
    <w:p w14:paraId="3F957C22" w14:textId="350CEB68" w:rsidR="00BE1DDE" w:rsidRPr="00A61193" w:rsidRDefault="00BE1DDE" w:rsidP="00FF67F5">
      <w:pPr>
        <w:jc w:val="both"/>
        <w:rPr>
          <w:rFonts w:cstheme="minorHAnsi"/>
          <w:sz w:val="24"/>
          <w:szCs w:val="24"/>
        </w:rPr>
      </w:pPr>
      <w:r w:rsidRPr="00A61193">
        <w:rPr>
          <w:rFonts w:cstheme="minorHAnsi"/>
          <w:sz w:val="24"/>
          <w:szCs w:val="24"/>
        </w:rPr>
        <w:t xml:space="preserve">A teacher cannot miss the message of a passage like the one we meet at the </w:t>
      </w:r>
      <w:proofErr w:type="spellStart"/>
      <w:r w:rsidRPr="00A61193">
        <w:rPr>
          <w:rFonts w:cstheme="minorHAnsi"/>
          <w:b/>
          <w:bCs/>
          <w:sz w:val="24"/>
          <w:szCs w:val="24"/>
        </w:rPr>
        <w:t>berit</w:t>
      </w:r>
      <w:proofErr w:type="spellEnd"/>
      <w:r w:rsidRPr="00A61193">
        <w:rPr>
          <w:rFonts w:cstheme="minorHAnsi"/>
          <w:b/>
          <w:bCs/>
          <w:sz w:val="24"/>
          <w:szCs w:val="24"/>
        </w:rPr>
        <w:t xml:space="preserve"> ben </w:t>
      </w:r>
      <w:proofErr w:type="spellStart"/>
      <w:r w:rsidRPr="00A61193">
        <w:rPr>
          <w:rFonts w:cstheme="minorHAnsi"/>
          <w:b/>
          <w:bCs/>
          <w:sz w:val="24"/>
          <w:szCs w:val="24"/>
        </w:rPr>
        <w:t>habetarim</w:t>
      </w:r>
      <w:proofErr w:type="spellEnd"/>
      <w:r w:rsidRPr="00A61193">
        <w:rPr>
          <w:rFonts w:cstheme="minorHAnsi"/>
          <w:b/>
          <w:bCs/>
          <w:sz w:val="24"/>
          <w:szCs w:val="24"/>
        </w:rPr>
        <w:t xml:space="preserve">; </w:t>
      </w:r>
      <w:r w:rsidRPr="00A61193">
        <w:rPr>
          <w:rFonts w:cstheme="minorHAnsi"/>
          <w:sz w:val="24"/>
          <w:szCs w:val="24"/>
        </w:rPr>
        <w:t xml:space="preserve">“I am the Lord that brought thee out of Ur of the Chaldees to give thee this land to inherit it.”  According to our sages Ur </w:t>
      </w:r>
      <w:proofErr w:type="spellStart"/>
      <w:r w:rsidRPr="00A61193">
        <w:rPr>
          <w:rFonts w:cstheme="minorHAnsi"/>
          <w:sz w:val="24"/>
          <w:szCs w:val="24"/>
        </w:rPr>
        <w:t>Kasdim</w:t>
      </w:r>
      <w:proofErr w:type="spellEnd"/>
      <w:r w:rsidRPr="00A61193">
        <w:rPr>
          <w:rFonts w:cstheme="minorHAnsi"/>
          <w:sz w:val="24"/>
          <w:szCs w:val="24"/>
        </w:rPr>
        <w:t xml:space="preserve"> was the fiery furnace into which Abraham was cast on account of his faith and from which he was miraculously rescued.  What a wonderful chance this is for the teacher to draw a comparison with the gas furnaces into which Abraham’s children were cast, and from which the State of Israel might be said to have emerged.  </w:t>
      </w:r>
    </w:p>
    <w:p w14:paraId="4BAFC09C" w14:textId="307CF39E" w:rsidR="00BE1DDE" w:rsidRPr="00A61193" w:rsidRDefault="00BE1DDE" w:rsidP="00FF67F5">
      <w:pPr>
        <w:jc w:val="both"/>
        <w:rPr>
          <w:rFonts w:cstheme="minorHAnsi"/>
          <w:sz w:val="24"/>
          <w:szCs w:val="24"/>
        </w:rPr>
      </w:pPr>
    </w:p>
    <w:p w14:paraId="449AD129" w14:textId="7B8242AD" w:rsidR="00BE1DDE" w:rsidRPr="00A61193" w:rsidRDefault="00BE1DDE" w:rsidP="00FF67F5">
      <w:pPr>
        <w:jc w:val="both"/>
        <w:rPr>
          <w:rFonts w:cstheme="minorHAnsi"/>
          <w:sz w:val="24"/>
          <w:szCs w:val="24"/>
        </w:rPr>
      </w:pPr>
      <w:r w:rsidRPr="00A61193">
        <w:rPr>
          <w:rFonts w:cstheme="minorHAnsi"/>
          <w:sz w:val="24"/>
          <w:szCs w:val="24"/>
        </w:rPr>
        <w:t xml:space="preserve">We cannot peruse the </w:t>
      </w:r>
      <w:proofErr w:type="spellStart"/>
      <w:r w:rsidRPr="00A61193">
        <w:rPr>
          <w:rFonts w:cstheme="minorHAnsi"/>
          <w:b/>
          <w:bCs/>
          <w:sz w:val="24"/>
          <w:szCs w:val="24"/>
        </w:rPr>
        <w:t>Tochachah</w:t>
      </w:r>
      <w:proofErr w:type="spellEnd"/>
      <w:r w:rsidRPr="00A61193">
        <w:rPr>
          <w:rFonts w:cstheme="minorHAnsi"/>
          <w:b/>
          <w:bCs/>
          <w:sz w:val="24"/>
          <w:szCs w:val="24"/>
        </w:rPr>
        <w:t xml:space="preserve"> </w:t>
      </w:r>
      <w:r w:rsidRPr="00A61193">
        <w:rPr>
          <w:rFonts w:cstheme="minorHAnsi"/>
          <w:sz w:val="24"/>
          <w:szCs w:val="24"/>
        </w:rPr>
        <w:t xml:space="preserve">without a lively awareness of the truth of the passage in Leviticus, “and you shall perish among the nations and the land of your enemies shall devour you,” and their remarkable fulfilment in our history.  They bring added point to the other </w:t>
      </w:r>
      <w:r w:rsidRPr="00A61193">
        <w:rPr>
          <w:rFonts w:cstheme="minorHAnsi"/>
          <w:sz w:val="24"/>
          <w:szCs w:val="24"/>
        </w:rPr>
        <w:lastRenderedPageBreak/>
        <w:t>sections of the Torah – those which forecast our restoration:  “If any of thine that are dispersed be in the uttermost parts of heaven from thence will the Lord they G-d gather thee and from thence will He fetch thee, and the Lord thy G-d will bring thee into the land which thy fathers possessed and though halt possess it” (Deut. Chap XXX vs 4 and 5).</w:t>
      </w:r>
    </w:p>
    <w:p w14:paraId="67AAFFE8" w14:textId="26284AA3" w:rsidR="00BE1DDE" w:rsidRPr="00A61193" w:rsidRDefault="00BE1DDE" w:rsidP="00FF67F5">
      <w:pPr>
        <w:jc w:val="both"/>
        <w:rPr>
          <w:rFonts w:cstheme="minorHAnsi"/>
          <w:sz w:val="24"/>
          <w:szCs w:val="24"/>
        </w:rPr>
      </w:pPr>
    </w:p>
    <w:p w14:paraId="72C42382" w14:textId="1DA150DA" w:rsidR="00BE1DDE" w:rsidRPr="00A61193" w:rsidRDefault="00BE1DDE" w:rsidP="00FF67F5">
      <w:pPr>
        <w:jc w:val="both"/>
        <w:rPr>
          <w:rFonts w:cstheme="minorHAnsi"/>
          <w:sz w:val="24"/>
          <w:szCs w:val="24"/>
        </w:rPr>
      </w:pPr>
      <w:r w:rsidRPr="00A61193">
        <w:rPr>
          <w:rFonts w:cstheme="minorHAnsi"/>
          <w:sz w:val="24"/>
          <w:szCs w:val="24"/>
        </w:rPr>
        <w:t xml:space="preserve">Our </w:t>
      </w:r>
      <w:proofErr w:type="spellStart"/>
      <w:r w:rsidRPr="00A61193">
        <w:rPr>
          <w:rFonts w:cstheme="minorHAnsi"/>
          <w:b/>
          <w:bCs/>
          <w:sz w:val="24"/>
          <w:szCs w:val="24"/>
        </w:rPr>
        <w:t>tephillot</w:t>
      </w:r>
      <w:proofErr w:type="spellEnd"/>
      <w:r w:rsidRPr="00A61193">
        <w:rPr>
          <w:rFonts w:cstheme="minorHAnsi"/>
          <w:b/>
          <w:bCs/>
          <w:sz w:val="24"/>
          <w:szCs w:val="24"/>
        </w:rPr>
        <w:t xml:space="preserve"> </w:t>
      </w:r>
      <w:r w:rsidRPr="00A61193">
        <w:rPr>
          <w:rFonts w:cstheme="minorHAnsi"/>
          <w:sz w:val="24"/>
          <w:szCs w:val="24"/>
        </w:rPr>
        <w:t>with their expression of deep yearning for restoration, find their fulfilment in the tangible and visible reality of the new State.  What greater vindication can we have of our unshakeable faith in the efficacy of prayer!</w:t>
      </w:r>
    </w:p>
    <w:p w14:paraId="50A774D1" w14:textId="4339438D" w:rsidR="00BE1DDE" w:rsidRPr="00A61193" w:rsidRDefault="00BE1DDE" w:rsidP="00FF67F5">
      <w:pPr>
        <w:jc w:val="both"/>
        <w:rPr>
          <w:rFonts w:cstheme="minorHAnsi"/>
          <w:sz w:val="24"/>
          <w:szCs w:val="24"/>
        </w:rPr>
      </w:pPr>
    </w:p>
    <w:p w14:paraId="121A23B6" w14:textId="77777777" w:rsidR="00BE1DDE" w:rsidRPr="00A61193" w:rsidRDefault="00BE1DDE" w:rsidP="00894FE6">
      <w:pPr>
        <w:spacing w:before="127"/>
        <w:rPr>
          <w:rFonts w:cstheme="minorHAnsi"/>
          <w:b/>
          <w:sz w:val="24"/>
          <w:szCs w:val="24"/>
        </w:rPr>
      </w:pPr>
      <w:r w:rsidRPr="00A61193">
        <w:rPr>
          <w:rFonts w:cstheme="minorHAnsi"/>
          <w:b/>
          <w:color w:val="36383B"/>
          <w:sz w:val="24"/>
          <w:szCs w:val="24"/>
        </w:rPr>
        <w:t>LIVING LANGUAGE</w:t>
      </w:r>
    </w:p>
    <w:p w14:paraId="506F76BC" w14:textId="77777777" w:rsidR="001B5F93" w:rsidRPr="00A61193" w:rsidRDefault="001B5F93" w:rsidP="001B5F93">
      <w:pPr>
        <w:jc w:val="both"/>
        <w:rPr>
          <w:rFonts w:cstheme="minorHAnsi"/>
          <w:sz w:val="24"/>
          <w:szCs w:val="24"/>
        </w:rPr>
      </w:pPr>
      <w:r w:rsidRPr="00A61193">
        <w:rPr>
          <w:rFonts w:cstheme="minorHAnsi"/>
          <w:sz w:val="24"/>
          <w:szCs w:val="24"/>
        </w:rPr>
        <w:t xml:space="preserve">The existence of the State, with Hebrew as the national language, also gives us the answer to the tiresome question:  Why pray in Hebrew and why read the Bible in the original when it would be so much easier to do this in the language of the country in which we happen to live?  Hebrew is now no longer an ancient language.  It has once again become a living and pulsating medium for </w:t>
      </w:r>
      <w:proofErr w:type="gramStart"/>
      <w:r w:rsidRPr="00A61193">
        <w:rPr>
          <w:rFonts w:cstheme="minorHAnsi"/>
          <w:sz w:val="24"/>
          <w:szCs w:val="24"/>
        </w:rPr>
        <w:t>thought-conveyance</w:t>
      </w:r>
      <w:proofErr w:type="gramEnd"/>
      <w:r w:rsidRPr="00A61193">
        <w:rPr>
          <w:rFonts w:cstheme="minorHAnsi"/>
          <w:sz w:val="24"/>
          <w:szCs w:val="24"/>
        </w:rPr>
        <w:t xml:space="preserve"> to millions of people.</w:t>
      </w:r>
    </w:p>
    <w:p w14:paraId="5F2AE1BD" w14:textId="77777777" w:rsidR="001B5F93" w:rsidRPr="00A61193" w:rsidRDefault="001B5F93" w:rsidP="001B5F93">
      <w:pPr>
        <w:jc w:val="both"/>
        <w:rPr>
          <w:rFonts w:cstheme="minorHAnsi"/>
          <w:sz w:val="24"/>
          <w:szCs w:val="24"/>
        </w:rPr>
      </w:pPr>
    </w:p>
    <w:p w14:paraId="0B22E887" w14:textId="77777777" w:rsidR="001B5F93" w:rsidRPr="00A61193" w:rsidRDefault="001B5F93" w:rsidP="001B5F93">
      <w:pPr>
        <w:jc w:val="both"/>
        <w:rPr>
          <w:rFonts w:cstheme="minorHAnsi"/>
          <w:sz w:val="24"/>
          <w:szCs w:val="24"/>
        </w:rPr>
      </w:pPr>
      <w:r w:rsidRPr="00A61193">
        <w:rPr>
          <w:rFonts w:cstheme="minorHAnsi"/>
          <w:sz w:val="24"/>
          <w:szCs w:val="24"/>
        </w:rPr>
        <w:t>No less affected has been our teaching of history, which can now assume a vividness hitherto undreamed of. From the former tedious recital of sufferings and   persecutions, of exiles and wanderings and upheavals, from a tale of woe told beneath an ever-present shadow of despair, it has become an epic of a heroic people, marching through blood and toil and suffering, in triumph to a victorious goal.</w:t>
      </w:r>
    </w:p>
    <w:p w14:paraId="3236224B" w14:textId="7269A76E" w:rsidR="00894FE6" w:rsidRPr="00A61193" w:rsidRDefault="00894FE6" w:rsidP="00894FE6">
      <w:pPr>
        <w:jc w:val="both"/>
        <w:rPr>
          <w:rFonts w:cstheme="minorHAnsi"/>
          <w:sz w:val="24"/>
          <w:szCs w:val="24"/>
        </w:rPr>
      </w:pPr>
      <w:r w:rsidRPr="00A61193">
        <w:rPr>
          <w:rFonts w:cstheme="minorHAnsi"/>
          <w:sz w:val="24"/>
          <w:szCs w:val="24"/>
        </w:rPr>
        <w:br/>
        <w:t xml:space="preserve">And what of the teaching of our religion?  Is it that we are trying to preserve an outworn garb, long ago discard by a hapless race?  The revival of religious belief and practice, which we see all around us, is the most convincing witness to the groundlessness of such a </w:t>
      </w:r>
      <w:proofErr w:type="gramStart"/>
      <w:r w:rsidRPr="00A61193">
        <w:rPr>
          <w:rFonts w:cstheme="minorHAnsi"/>
          <w:sz w:val="24"/>
          <w:szCs w:val="24"/>
        </w:rPr>
        <w:t>view-point</w:t>
      </w:r>
      <w:proofErr w:type="gramEnd"/>
      <w:r w:rsidRPr="00A61193">
        <w:rPr>
          <w:rFonts w:cstheme="minorHAnsi"/>
          <w:sz w:val="24"/>
          <w:szCs w:val="24"/>
        </w:rPr>
        <w:t xml:space="preserve">.  </w:t>
      </w:r>
    </w:p>
    <w:p w14:paraId="13A97B86" w14:textId="2D2F6A51" w:rsidR="00BE1DDE" w:rsidRPr="00A61193" w:rsidRDefault="00BE1DDE" w:rsidP="00FF67F5">
      <w:pPr>
        <w:jc w:val="both"/>
        <w:rPr>
          <w:rFonts w:cstheme="minorHAnsi"/>
          <w:sz w:val="24"/>
          <w:szCs w:val="24"/>
        </w:rPr>
      </w:pPr>
    </w:p>
    <w:p w14:paraId="0F0E6FE8" w14:textId="1A49C3E0" w:rsidR="00F40B4D" w:rsidRPr="00A61193" w:rsidRDefault="00F40B4D" w:rsidP="00FF67F5">
      <w:pPr>
        <w:jc w:val="both"/>
        <w:rPr>
          <w:rFonts w:cstheme="minorHAnsi"/>
          <w:sz w:val="24"/>
          <w:szCs w:val="24"/>
        </w:rPr>
      </w:pPr>
      <w:r w:rsidRPr="00A61193">
        <w:rPr>
          <w:rFonts w:cstheme="minorHAnsi"/>
          <w:sz w:val="24"/>
          <w:szCs w:val="24"/>
        </w:rPr>
        <w:t>No, there is no doubt that the State of Israel has wrought a complete metamorphosis in the education of our children.  Though the framework seems the same, the content has been deeply coloured as the result of a thousand and one indefinable forces, direct and vicarious, emanating from the State of Israel.</w:t>
      </w:r>
    </w:p>
    <w:p w14:paraId="1AEC170F" w14:textId="6E3D5424" w:rsidR="00F40B4D" w:rsidRPr="00A61193" w:rsidRDefault="00F40B4D" w:rsidP="00F40B4D">
      <w:pPr>
        <w:jc w:val="both"/>
        <w:rPr>
          <w:rFonts w:cstheme="minorHAnsi"/>
          <w:sz w:val="24"/>
          <w:szCs w:val="24"/>
        </w:rPr>
      </w:pPr>
    </w:p>
    <w:p w14:paraId="41D1E409" w14:textId="18B57D76" w:rsidR="00F40B4D" w:rsidRPr="00A61193" w:rsidRDefault="00F40B4D" w:rsidP="00FF67F5">
      <w:pPr>
        <w:jc w:val="both"/>
        <w:rPr>
          <w:rFonts w:cstheme="minorHAnsi"/>
          <w:sz w:val="24"/>
          <w:szCs w:val="24"/>
        </w:rPr>
      </w:pPr>
      <w:r w:rsidRPr="00A61193">
        <w:rPr>
          <w:rFonts w:cstheme="minorHAnsi"/>
          <w:sz w:val="24"/>
          <w:szCs w:val="24"/>
        </w:rPr>
        <w:t xml:space="preserve">If our gratitude goes out to the Almighty for making the State possible, our thanks are also due to the State for its active awareness of the educational needs of the </w:t>
      </w:r>
      <w:proofErr w:type="spellStart"/>
      <w:r w:rsidRPr="00A61193">
        <w:rPr>
          <w:rFonts w:cstheme="minorHAnsi"/>
          <w:sz w:val="24"/>
          <w:szCs w:val="24"/>
        </w:rPr>
        <w:t>Golah</w:t>
      </w:r>
      <w:proofErr w:type="spellEnd"/>
      <w:r w:rsidRPr="00A61193">
        <w:rPr>
          <w:rFonts w:cstheme="minorHAnsi"/>
          <w:sz w:val="24"/>
          <w:szCs w:val="24"/>
        </w:rPr>
        <w:t>.</w:t>
      </w:r>
    </w:p>
    <w:p w14:paraId="059ADC5B" w14:textId="21044349" w:rsidR="00F40B4D" w:rsidRPr="00A61193" w:rsidRDefault="00F40B4D" w:rsidP="00FF67F5">
      <w:pPr>
        <w:jc w:val="both"/>
        <w:rPr>
          <w:rFonts w:cstheme="minorHAnsi"/>
          <w:sz w:val="24"/>
          <w:szCs w:val="24"/>
        </w:rPr>
      </w:pPr>
    </w:p>
    <w:p w14:paraId="3B961226" w14:textId="0D9DAA77" w:rsidR="00F40B4D" w:rsidRPr="00A61193" w:rsidRDefault="00F40B4D" w:rsidP="00F40B4D">
      <w:pPr>
        <w:rPr>
          <w:rFonts w:cstheme="minorHAnsi"/>
          <w:b/>
          <w:bCs/>
          <w:sz w:val="24"/>
          <w:szCs w:val="24"/>
        </w:rPr>
      </w:pPr>
      <w:r w:rsidRPr="00A61193">
        <w:rPr>
          <w:rFonts w:cstheme="minorHAnsi"/>
          <w:b/>
          <w:bCs/>
          <w:sz w:val="24"/>
          <w:szCs w:val="24"/>
        </w:rPr>
        <w:t>PROFOUND INFLUENCE</w:t>
      </w:r>
    </w:p>
    <w:p w14:paraId="760F6979" w14:textId="0CE1F4D3" w:rsidR="00F40B4D" w:rsidRPr="00A61193" w:rsidRDefault="00F40B4D" w:rsidP="00F40B4D">
      <w:pPr>
        <w:jc w:val="both"/>
        <w:rPr>
          <w:rFonts w:cstheme="minorHAnsi"/>
          <w:sz w:val="24"/>
          <w:szCs w:val="24"/>
        </w:rPr>
      </w:pPr>
      <w:r w:rsidRPr="00A61193">
        <w:rPr>
          <w:rFonts w:cstheme="minorHAnsi"/>
          <w:sz w:val="24"/>
          <w:szCs w:val="24"/>
        </w:rPr>
        <w:t xml:space="preserve">By the establishment of its various educational departments, the Torah Department of the Jewish Agency, the Department of Culture and Education, the educational activities of the Jewish National Fund and the Keren </w:t>
      </w:r>
      <w:proofErr w:type="spellStart"/>
      <w:r w:rsidRPr="00A61193">
        <w:rPr>
          <w:rFonts w:cstheme="minorHAnsi"/>
          <w:sz w:val="24"/>
          <w:szCs w:val="24"/>
        </w:rPr>
        <w:t>Hayesod</w:t>
      </w:r>
      <w:proofErr w:type="spellEnd"/>
      <w:r w:rsidRPr="00A61193">
        <w:rPr>
          <w:rFonts w:cstheme="minorHAnsi"/>
          <w:sz w:val="24"/>
          <w:szCs w:val="24"/>
        </w:rPr>
        <w:t xml:space="preserve"> – it is exercising a profound influence on the mental content of the growing generation.  The Yavneh Foundation performs a magnificent educational service by sending teachers and </w:t>
      </w:r>
      <w:proofErr w:type="spellStart"/>
      <w:r w:rsidRPr="00A61193">
        <w:rPr>
          <w:rFonts w:cstheme="minorHAnsi"/>
          <w:b/>
          <w:bCs/>
          <w:sz w:val="24"/>
          <w:szCs w:val="24"/>
        </w:rPr>
        <w:t>Shelichim</w:t>
      </w:r>
      <w:proofErr w:type="spellEnd"/>
      <w:r w:rsidRPr="00A61193">
        <w:rPr>
          <w:rFonts w:cstheme="minorHAnsi"/>
          <w:sz w:val="24"/>
          <w:szCs w:val="24"/>
        </w:rPr>
        <w:t xml:space="preserve"> abroad.  Teachers’ manuals, children’s </w:t>
      </w:r>
      <w:proofErr w:type="gramStart"/>
      <w:r w:rsidRPr="00A61193">
        <w:rPr>
          <w:rFonts w:cstheme="minorHAnsi"/>
          <w:sz w:val="24"/>
          <w:szCs w:val="24"/>
        </w:rPr>
        <w:t>text books</w:t>
      </w:r>
      <w:proofErr w:type="gramEnd"/>
      <w:r w:rsidRPr="00A61193">
        <w:rPr>
          <w:rFonts w:cstheme="minorHAnsi"/>
          <w:sz w:val="24"/>
          <w:szCs w:val="24"/>
        </w:rPr>
        <w:t xml:space="preserve">, books of reference, film strips and slides, help to bring Israel into the classroom.  </w:t>
      </w:r>
      <w:proofErr w:type="gramStart"/>
      <w:r w:rsidRPr="00A61193">
        <w:rPr>
          <w:rFonts w:cstheme="minorHAnsi"/>
          <w:sz w:val="24"/>
          <w:szCs w:val="24"/>
        </w:rPr>
        <w:t>Pen-friends</w:t>
      </w:r>
      <w:proofErr w:type="gramEnd"/>
      <w:r w:rsidRPr="00A61193">
        <w:rPr>
          <w:rFonts w:cstheme="minorHAnsi"/>
          <w:sz w:val="24"/>
          <w:szCs w:val="24"/>
        </w:rPr>
        <w:t xml:space="preserve">, flowers from Israel and, above all, organised trips to Israel, forge even stronger links between the </w:t>
      </w:r>
      <w:proofErr w:type="spellStart"/>
      <w:r w:rsidRPr="00A61193">
        <w:rPr>
          <w:rFonts w:cstheme="minorHAnsi"/>
          <w:sz w:val="24"/>
          <w:szCs w:val="24"/>
        </w:rPr>
        <w:t>Golah</w:t>
      </w:r>
      <w:proofErr w:type="spellEnd"/>
      <w:r w:rsidRPr="00A61193">
        <w:rPr>
          <w:rFonts w:cstheme="minorHAnsi"/>
          <w:sz w:val="24"/>
          <w:szCs w:val="24"/>
        </w:rPr>
        <w:t xml:space="preserve"> and the State.  Not least among the profound influences manage from the courses of study at ulpanim and yeshivot, the training of madrichim and teachers, in kibbutzim and </w:t>
      </w:r>
      <w:proofErr w:type="spellStart"/>
      <w:r w:rsidRPr="00A61193">
        <w:rPr>
          <w:rFonts w:cstheme="minorHAnsi"/>
          <w:sz w:val="24"/>
          <w:szCs w:val="24"/>
        </w:rPr>
        <w:t>mechonim</w:t>
      </w:r>
      <w:proofErr w:type="spellEnd"/>
      <w:r w:rsidRPr="00A61193">
        <w:rPr>
          <w:rFonts w:cstheme="minorHAnsi"/>
          <w:sz w:val="24"/>
          <w:szCs w:val="24"/>
        </w:rPr>
        <w:t xml:space="preserve">.  Celebrations of Yom </w:t>
      </w:r>
      <w:proofErr w:type="spellStart"/>
      <w:r w:rsidRPr="00A61193">
        <w:rPr>
          <w:rFonts w:cstheme="minorHAnsi"/>
          <w:sz w:val="24"/>
          <w:szCs w:val="24"/>
        </w:rPr>
        <w:t>Haatzmaut</w:t>
      </w:r>
      <w:proofErr w:type="spellEnd"/>
      <w:r w:rsidRPr="00A61193">
        <w:rPr>
          <w:rFonts w:cstheme="minorHAnsi"/>
          <w:sz w:val="24"/>
          <w:szCs w:val="24"/>
        </w:rPr>
        <w:t xml:space="preserve">, Tu </w:t>
      </w:r>
      <w:proofErr w:type="spellStart"/>
      <w:r w:rsidRPr="00A61193">
        <w:rPr>
          <w:rFonts w:cstheme="minorHAnsi"/>
          <w:sz w:val="24"/>
          <w:szCs w:val="24"/>
        </w:rPr>
        <w:t>Bishvat</w:t>
      </w:r>
      <w:proofErr w:type="spellEnd"/>
      <w:r w:rsidRPr="00A61193">
        <w:rPr>
          <w:rFonts w:cstheme="minorHAnsi"/>
          <w:sz w:val="24"/>
          <w:szCs w:val="24"/>
        </w:rPr>
        <w:t xml:space="preserve">, the holding of Summer and Winter Schools and Seminars, also play their educative part. </w:t>
      </w:r>
    </w:p>
    <w:p w14:paraId="25C3E8CE" w14:textId="67C6EB18" w:rsidR="00F40B4D" w:rsidRPr="00A61193" w:rsidRDefault="00F40B4D" w:rsidP="00F40B4D">
      <w:pPr>
        <w:jc w:val="both"/>
        <w:rPr>
          <w:rFonts w:cstheme="minorHAnsi"/>
          <w:sz w:val="24"/>
          <w:szCs w:val="24"/>
        </w:rPr>
      </w:pPr>
    </w:p>
    <w:p w14:paraId="5535E3C4" w14:textId="5E8DE340" w:rsidR="00F40B4D" w:rsidRPr="00A61193" w:rsidRDefault="00F40B4D" w:rsidP="00F40B4D">
      <w:pPr>
        <w:jc w:val="both"/>
        <w:rPr>
          <w:rFonts w:cstheme="minorHAnsi"/>
          <w:sz w:val="24"/>
          <w:szCs w:val="24"/>
        </w:rPr>
      </w:pPr>
      <w:r w:rsidRPr="00A61193">
        <w:rPr>
          <w:rFonts w:cstheme="minorHAnsi"/>
          <w:sz w:val="24"/>
          <w:szCs w:val="24"/>
        </w:rPr>
        <w:lastRenderedPageBreak/>
        <w:t xml:space="preserve">An incidental influence upon the children’s consciousness is exercised by the numerous Israeli products in shops – from sweets to soup, from grapefruit to melons and, on a higher plane, from Siddurim to </w:t>
      </w:r>
      <w:proofErr w:type="spellStart"/>
      <w:r w:rsidRPr="00A61193">
        <w:rPr>
          <w:rFonts w:cstheme="minorHAnsi"/>
          <w:sz w:val="24"/>
          <w:szCs w:val="24"/>
        </w:rPr>
        <w:t>Tephillin</w:t>
      </w:r>
      <w:proofErr w:type="spellEnd"/>
      <w:r w:rsidRPr="00A61193">
        <w:rPr>
          <w:rFonts w:cstheme="minorHAnsi"/>
          <w:sz w:val="24"/>
          <w:szCs w:val="24"/>
        </w:rPr>
        <w:t xml:space="preserve">, not to mention Israeli clothes and trinkets, </w:t>
      </w:r>
      <w:proofErr w:type="gramStart"/>
      <w:r w:rsidRPr="00A61193">
        <w:rPr>
          <w:rFonts w:cstheme="minorHAnsi"/>
          <w:sz w:val="24"/>
          <w:szCs w:val="24"/>
        </w:rPr>
        <w:t>olive-wood</w:t>
      </w:r>
      <w:proofErr w:type="gramEnd"/>
      <w:r w:rsidR="001B5F93" w:rsidRPr="00A61193">
        <w:rPr>
          <w:rFonts w:cstheme="minorHAnsi"/>
          <w:sz w:val="24"/>
          <w:szCs w:val="24"/>
        </w:rPr>
        <w:t xml:space="preserve">, gold and silver-ware, embroidery and what have you.  </w:t>
      </w:r>
    </w:p>
    <w:p w14:paraId="0453FF3F" w14:textId="2573C411" w:rsidR="001B5F93" w:rsidRPr="00A61193" w:rsidRDefault="001B5F93" w:rsidP="00F40B4D">
      <w:pPr>
        <w:jc w:val="both"/>
        <w:rPr>
          <w:rFonts w:cstheme="minorHAnsi"/>
          <w:sz w:val="24"/>
          <w:szCs w:val="24"/>
        </w:rPr>
      </w:pPr>
    </w:p>
    <w:p w14:paraId="65359225" w14:textId="3CACCB9D" w:rsidR="001B5F93" w:rsidRPr="00A61193" w:rsidRDefault="001B5F93" w:rsidP="00F40B4D">
      <w:pPr>
        <w:jc w:val="both"/>
        <w:rPr>
          <w:rFonts w:cstheme="minorHAnsi"/>
          <w:sz w:val="24"/>
          <w:szCs w:val="24"/>
        </w:rPr>
      </w:pPr>
      <w:r w:rsidRPr="00A61193">
        <w:rPr>
          <w:rFonts w:cstheme="minorHAnsi"/>
          <w:sz w:val="24"/>
          <w:szCs w:val="24"/>
        </w:rPr>
        <w:t xml:space="preserve">All this is being reinforced by increasingly frequent visits abroad of relatives and friends from Israel.  More and more schools are organising summer trips, which are usually preceded by concentrated courses on the Hebrew language and </w:t>
      </w:r>
      <w:proofErr w:type="gramStart"/>
      <w:r w:rsidRPr="00A61193">
        <w:rPr>
          <w:rFonts w:cstheme="minorHAnsi"/>
          <w:sz w:val="24"/>
          <w:szCs w:val="24"/>
        </w:rPr>
        <w:t>on</w:t>
      </w:r>
      <w:proofErr w:type="gramEnd"/>
      <w:r w:rsidRPr="00A61193">
        <w:rPr>
          <w:rFonts w:cstheme="minorHAnsi"/>
          <w:sz w:val="24"/>
          <w:szCs w:val="24"/>
        </w:rPr>
        <w:t xml:space="preserve"> Israel.</w:t>
      </w:r>
    </w:p>
    <w:p w14:paraId="4C0C0FC4" w14:textId="05C5A1DB" w:rsidR="001B5F93" w:rsidRPr="00A61193" w:rsidRDefault="001B5F93" w:rsidP="00F40B4D">
      <w:pPr>
        <w:jc w:val="both"/>
        <w:rPr>
          <w:rFonts w:cstheme="minorHAnsi"/>
          <w:sz w:val="24"/>
          <w:szCs w:val="24"/>
        </w:rPr>
      </w:pPr>
    </w:p>
    <w:p w14:paraId="3B1C997A" w14:textId="2D66A95E" w:rsidR="00FE27B1" w:rsidRPr="00A61193" w:rsidRDefault="00FE27B1" w:rsidP="00FE27B1">
      <w:pPr>
        <w:jc w:val="both"/>
        <w:rPr>
          <w:rFonts w:cstheme="minorHAnsi"/>
          <w:sz w:val="24"/>
          <w:szCs w:val="24"/>
        </w:rPr>
      </w:pPr>
      <w:r w:rsidRPr="00A61193">
        <w:rPr>
          <w:rFonts w:cstheme="minorHAnsi"/>
          <w:sz w:val="24"/>
          <w:szCs w:val="24"/>
        </w:rPr>
        <w:t xml:space="preserve">Israeli newspapers and periodicals are beginning to percolate into the </w:t>
      </w:r>
      <w:proofErr w:type="gramStart"/>
      <w:r w:rsidRPr="00A61193">
        <w:rPr>
          <w:rFonts w:cstheme="minorHAnsi"/>
          <w:sz w:val="24"/>
          <w:szCs w:val="24"/>
        </w:rPr>
        <w:t>book­shops</w:t>
      </w:r>
      <w:proofErr w:type="gramEnd"/>
      <w:r w:rsidRPr="00A61193">
        <w:rPr>
          <w:rFonts w:cstheme="minorHAnsi"/>
          <w:sz w:val="24"/>
          <w:szCs w:val="24"/>
        </w:rPr>
        <w:t xml:space="preserve"> and the readership is growing.</w:t>
      </w:r>
    </w:p>
    <w:p w14:paraId="57277709" w14:textId="77777777" w:rsidR="00FE27B1" w:rsidRPr="00A61193" w:rsidRDefault="00FE27B1" w:rsidP="00FE27B1">
      <w:pPr>
        <w:jc w:val="both"/>
        <w:rPr>
          <w:rFonts w:cstheme="minorHAnsi"/>
          <w:sz w:val="24"/>
          <w:szCs w:val="24"/>
        </w:rPr>
      </w:pPr>
    </w:p>
    <w:p w14:paraId="5338BC1B" w14:textId="47763F47" w:rsidR="00FE27B1" w:rsidRPr="00A61193" w:rsidRDefault="00FE27B1" w:rsidP="00FE27B1">
      <w:pPr>
        <w:jc w:val="both"/>
        <w:rPr>
          <w:rFonts w:cstheme="minorHAnsi"/>
          <w:b/>
          <w:bCs/>
          <w:sz w:val="24"/>
          <w:szCs w:val="24"/>
        </w:rPr>
      </w:pPr>
      <w:r w:rsidRPr="00A61193">
        <w:rPr>
          <w:rFonts w:cstheme="minorHAnsi"/>
          <w:sz w:val="24"/>
          <w:szCs w:val="24"/>
        </w:rPr>
        <w:t>It is all very heartening. But we must not rest on our laurels. There is an urgent need   for   fostering all these positive elements and for developing their potential to</w:t>
      </w:r>
      <w:r w:rsidR="00072050" w:rsidRPr="00A61193">
        <w:rPr>
          <w:rFonts w:cstheme="minorHAnsi"/>
          <w:sz w:val="24"/>
          <w:szCs w:val="24"/>
        </w:rPr>
        <w:t xml:space="preserve"> </w:t>
      </w:r>
      <w:r w:rsidRPr="00A61193">
        <w:rPr>
          <w:rFonts w:cstheme="minorHAnsi"/>
          <w:sz w:val="24"/>
          <w:szCs w:val="24"/>
        </w:rPr>
        <w:t>the  u</w:t>
      </w:r>
      <w:r w:rsidR="00072050" w:rsidRPr="00A61193">
        <w:rPr>
          <w:rFonts w:cstheme="minorHAnsi"/>
          <w:sz w:val="24"/>
          <w:szCs w:val="24"/>
        </w:rPr>
        <w:t>t</w:t>
      </w:r>
      <w:r w:rsidRPr="00A61193">
        <w:rPr>
          <w:rFonts w:cstheme="minorHAnsi"/>
          <w:sz w:val="24"/>
          <w:szCs w:val="24"/>
        </w:rPr>
        <w:t>mos</w:t>
      </w:r>
      <w:r w:rsidR="00072050" w:rsidRPr="00A61193">
        <w:rPr>
          <w:rFonts w:cstheme="minorHAnsi"/>
          <w:sz w:val="24"/>
          <w:szCs w:val="24"/>
        </w:rPr>
        <w:t>t.</w:t>
      </w:r>
      <w:r w:rsidRPr="00A61193">
        <w:rPr>
          <w:rFonts w:cstheme="minorHAnsi"/>
          <w:sz w:val="24"/>
          <w:szCs w:val="24"/>
        </w:rPr>
        <w:t xml:space="preserve">  </w:t>
      </w:r>
      <w:r w:rsidRPr="00A61193">
        <w:rPr>
          <w:rFonts w:cstheme="minorHAnsi"/>
          <w:b/>
          <w:bCs/>
          <w:sz w:val="24"/>
          <w:szCs w:val="24"/>
        </w:rPr>
        <w:t xml:space="preserve">The Torah Department of the Jewish Agency and the Mizrachi must be at the forefront of these </w:t>
      </w:r>
      <w:proofErr w:type="gramStart"/>
      <w:r w:rsidRPr="00A61193">
        <w:rPr>
          <w:rFonts w:cstheme="minorHAnsi"/>
          <w:b/>
          <w:bCs/>
          <w:sz w:val="24"/>
          <w:szCs w:val="24"/>
        </w:rPr>
        <w:t>activities, because</w:t>
      </w:r>
      <w:proofErr w:type="gramEnd"/>
      <w:r w:rsidRPr="00A61193">
        <w:rPr>
          <w:rFonts w:cstheme="minorHAnsi"/>
          <w:b/>
          <w:bCs/>
          <w:sz w:val="24"/>
          <w:szCs w:val="24"/>
        </w:rPr>
        <w:t xml:space="preserve"> what we want is not merely culture but a religious upbringing for our children. The drift away from Judaism is, at times terrifying, and the conflicts in Israel are reflected in most parts of the Diaspora.</w:t>
      </w:r>
    </w:p>
    <w:p w14:paraId="07C1CEBA" w14:textId="77777777" w:rsidR="00072050" w:rsidRPr="00A61193" w:rsidRDefault="00072050" w:rsidP="00FE27B1">
      <w:pPr>
        <w:jc w:val="both"/>
        <w:rPr>
          <w:rFonts w:cstheme="minorHAnsi"/>
          <w:b/>
          <w:bCs/>
          <w:sz w:val="24"/>
          <w:szCs w:val="24"/>
        </w:rPr>
      </w:pPr>
    </w:p>
    <w:p w14:paraId="42952908" w14:textId="57AD64E1" w:rsidR="00FE27B1" w:rsidRPr="00A61193" w:rsidRDefault="00FE27B1" w:rsidP="00FE27B1">
      <w:pPr>
        <w:jc w:val="both"/>
        <w:rPr>
          <w:rFonts w:cstheme="minorHAnsi"/>
          <w:sz w:val="24"/>
          <w:szCs w:val="24"/>
        </w:rPr>
      </w:pPr>
      <w:r w:rsidRPr="00A61193">
        <w:rPr>
          <w:rFonts w:cstheme="minorHAnsi"/>
          <w:sz w:val="24"/>
          <w:szCs w:val="24"/>
        </w:rPr>
        <w:t>We are living through exciting</w:t>
      </w:r>
      <w:r w:rsidR="00072050" w:rsidRPr="00A61193">
        <w:rPr>
          <w:rFonts w:cstheme="minorHAnsi"/>
          <w:sz w:val="24"/>
          <w:szCs w:val="24"/>
        </w:rPr>
        <w:t xml:space="preserve"> </w:t>
      </w:r>
      <w:r w:rsidRPr="00A61193">
        <w:rPr>
          <w:rFonts w:cstheme="minorHAnsi"/>
          <w:sz w:val="24"/>
          <w:szCs w:val="24"/>
        </w:rPr>
        <w:t>times,</w:t>
      </w:r>
      <w:r w:rsidR="00072050" w:rsidRPr="00A61193">
        <w:rPr>
          <w:rFonts w:cstheme="minorHAnsi"/>
          <w:sz w:val="24"/>
          <w:szCs w:val="24"/>
        </w:rPr>
        <w:t xml:space="preserve"> </w:t>
      </w:r>
      <w:r w:rsidRPr="00A61193">
        <w:rPr>
          <w:rFonts w:cstheme="minorHAnsi"/>
          <w:sz w:val="24"/>
          <w:szCs w:val="24"/>
        </w:rPr>
        <w:t xml:space="preserve">pregnant with unprecedented </w:t>
      </w:r>
      <w:r w:rsidR="00BB323E" w:rsidRPr="00A61193">
        <w:rPr>
          <w:rFonts w:cstheme="minorHAnsi"/>
          <w:sz w:val="24"/>
          <w:szCs w:val="24"/>
        </w:rPr>
        <w:t>potentialities</w:t>
      </w:r>
      <w:r w:rsidRPr="00A61193">
        <w:rPr>
          <w:rFonts w:cstheme="minorHAnsi"/>
          <w:sz w:val="24"/>
          <w:szCs w:val="24"/>
        </w:rPr>
        <w:t>. Science has revolutionised the whole human outlook. The conquest of space is advancing in all dimensions</w:t>
      </w:r>
      <w:r w:rsidR="00BB4C5D" w:rsidRPr="00A61193">
        <w:rPr>
          <w:rFonts w:cstheme="minorHAnsi"/>
          <w:sz w:val="24"/>
          <w:szCs w:val="24"/>
        </w:rPr>
        <w:t xml:space="preserve"> -</w:t>
      </w:r>
      <w:r w:rsidRPr="00A61193">
        <w:rPr>
          <w:rFonts w:cstheme="minorHAnsi"/>
          <w:sz w:val="24"/>
          <w:szCs w:val="24"/>
        </w:rPr>
        <w:t>in height, in depth and in circumference -</w:t>
      </w:r>
      <w:r w:rsidR="00072050" w:rsidRPr="00A61193">
        <w:rPr>
          <w:rFonts w:cstheme="minorHAnsi"/>
          <w:sz w:val="24"/>
          <w:szCs w:val="24"/>
        </w:rPr>
        <w:t xml:space="preserve"> </w:t>
      </w:r>
      <w:r w:rsidRPr="00A61193">
        <w:rPr>
          <w:rFonts w:cstheme="minorHAnsi"/>
          <w:sz w:val="24"/>
          <w:szCs w:val="24"/>
        </w:rPr>
        <w:t xml:space="preserve">creating a challenge to our time-honoured conception of the Deity, of creation, of origin and of destination. Our growing mastery over disease and our impending penetration into </w:t>
      </w:r>
      <w:r w:rsidR="00072050" w:rsidRPr="00A61193">
        <w:rPr>
          <w:rFonts w:cstheme="minorHAnsi"/>
          <w:sz w:val="24"/>
          <w:szCs w:val="24"/>
        </w:rPr>
        <w:t>t</w:t>
      </w:r>
      <w:r w:rsidRPr="00A61193">
        <w:rPr>
          <w:rFonts w:cstheme="minorHAnsi"/>
          <w:sz w:val="24"/>
          <w:szCs w:val="24"/>
        </w:rPr>
        <w:t>he very secrets of life itself, bringing in th</w:t>
      </w:r>
      <w:r w:rsidR="00072050" w:rsidRPr="00A61193">
        <w:rPr>
          <w:rFonts w:cstheme="minorHAnsi"/>
          <w:sz w:val="24"/>
          <w:szCs w:val="24"/>
        </w:rPr>
        <w:t>eir</w:t>
      </w:r>
      <w:r w:rsidRPr="00A61193">
        <w:rPr>
          <w:rFonts w:cstheme="minorHAnsi"/>
          <w:sz w:val="24"/>
          <w:szCs w:val="24"/>
        </w:rPr>
        <w:t xml:space="preserve"> wake the possibility of the vanquishment</w:t>
      </w:r>
      <w:r w:rsidR="00072050" w:rsidRPr="00A61193">
        <w:rPr>
          <w:rFonts w:cstheme="minorHAnsi"/>
          <w:sz w:val="24"/>
          <w:szCs w:val="24"/>
        </w:rPr>
        <w:t xml:space="preserve"> </w:t>
      </w:r>
      <w:r w:rsidRPr="00A61193">
        <w:rPr>
          <w:rFonts w:cstheme="minorHAnsi"/>
          <w:sz w:val="24"/>
          <w:szCs w:val="24"/>
        </w:rPr>
        <w:t>of</w:t>
      </w:r>
      <w:r w:rsidR="00072050" w:rsidRPr="00A61193">
        <w:rPr>
          <w:rFonts w:cstheme="minorHAnsi"/>
          <w:sz w:val="24"/>
          <w:szCs w:val="24"/>
        </w:rPr>
        <w:t xml:space="preserve"> </w:t>
      </w:r>
      <w:r w:rsidRPr="00A61193">
        <w:rPr>
          <w:rFonts w:cstheme="minorHAnsi"/>
          <w:sz w:val="24"/>
          <w:szCs w:val="24"/>
        </w:rPr>
        <w:t xml:space="preserve">death, confront us with a  </w:t>
      </w:r>
      <w:r w:rsidR="00072050" w:rsidRPr="00A61193">
        <w:rPr>
          <w:rFonts w:cstheme="minorHAnsi"/>
          <w:sz w:val="24"/>
          <w:szCs w:val="24"/>
        </w:rPr>
        <w:t xml:space="preserve"> </w:t>
      </w:r>
      <w:r w:rsidRPr="00A61193">
        <w:rPr>
          <w:rFonts w:cstheme="minorHAnsi"/>
          <w:sz w:val="24"/>
          <w:szCs w:val="24"/>
        </w:rPr>
        <w:t>situation never</w:t>
      </w:r>
      <w:r w:rsidR="00072050" w:rsidRPr="00A61193">
        <w:rPr>
          <w:rFonts w:cstheme="minorHAnsi"/>
          <w:sz w:val="24"/>
          <w:szCs w:val="24"/>
        </w:rPr>
        <w:t xml:space="preserve"> </w:t>
      </w:r>
      <w:r w:rsidRPr="00A61193">
        <w:rPr>
          <w:rFonts w:cstheme="minorHAnsi"/>
          <w:sz w:val="24"/>
          <w:szCs w:val="24"/>
        </w:rPr>
        <w:t xml:space="preserve">before dreamed of. Man, like the  </w:t>
      </w:r>
      <w:r w:rsidR="00072050" w:rsidRPr="00A61193">
        <w:rPr>
          <w:rFonts w:cstheme="minorHAnsi"/>
          <w:sz w:val="24"/>
          <w:szCs w:val="24"/>
        </w:rPr>
        <w:t xml:space="preserve"> </w:t>
      </w:r>
      <w:r w:rsidRPr="00A61193">
        <w:rPr>
          <w:rFonts w:cstheme="minorHAnsi"/>
          <w:sz w:val="24"/>
          <w:szCs w:val="24"/>
        </w:rPr>
        <w:t xml:space="preserve">Pharaohs of old, is coming to regard himself as a veritable god on earth and, like the </w:t>
      </w:r>
      <w:r w:rsidRPr="00A61193">
        <w:rPr>
          <w:rFonts w:cstheme="minorHAnsi"/>
          <w:b/>
          <w:bCs/>
          <w:sz w:val="24"/>
          <w:szCs w:val="24"/>
        </w:rPr>
        <w:t>Dor</w:t>
      </w:r>
      <w:r w:rsidRPr="00A61193">
        <w:rPr>
          <w:rFonts w:cstheme="minorHAnsi"/>
          <w:sz w:val="24"/>
          <w:szCs w:val="24"/>
        </w:rPr>
        <w:t xml:space="preserve"> </w:t>
      </w:r>
      <w:proofErr w:type="spellStart"/>
      <w:r w:rsidRPr="00A61193">
        <w:rPr>
          <w:rFonts w:cstheme="minorHAnsi"/>
          <w:b/>
          <w:bCs/>
          <w:sz w:val="24"/>
          <w:szCs w:val="24"/>
        </w:rPr>
        <w:t>Hahaflagah</w:t>
      </w:r>
      <w:proofErr w:type="spellEnd"/>
      <w:r w:rsidRPr="00A61193">
        <w:rPr>
          <w:rFonts w:cstheme="minorHAnsi"/>
          <w:sz w:val="24"/>
          <w:szCs w:val="24"/>
        </w:rPr>
        <w:t>, aspires to dispossess the Supreme Cre</w:t>
      </w:r>
      <w:r w:rsidR="00072050" w:rsidRPr="00A61193">
        <w:rPr>
          <w:rFonts w:cstheme="minorHAnsi"/>
          <w:sz w:val="24"/>
          <w:szCs w:val="24"/>
        </w:rPr>
        <w:t>a</w:t>
      </w:r>
      <w:r w:rsidRPr="00A61193">
        <w:rPr>
          <w:rFonts w:cstheme="minorHAnsi"/>
          <w:sz w:val="24"/>
          <w:szCs w:val="24"/>
        </w:rPr>
        <w:t>tor of His throne.</w:t>
      </w:r>
    </w:p>
    <w:p w14:paraId="76B9B161" w14:textId="4CD6BF96" w:rsidR="001B5F93" w:rsidRPr="00A61193" w:rsidRDefault="001B5F93" w:rsidP="00F40B4D">
      <w:pPr>
        <w:jc w:val="both"/>
        <w:rPr>
          <w:rFonts w:cstheme="minorHAnsi"/>
          <w:sz w:val="24"/>
          <w:szCs w:val="24"/>
        </w:rPr>
      </w:pPr>
    </w:p>
    <w:p w14:paraId="6580C651" w14:textId="77777777" w:rsidR="001B5F93" w:rsidRPr="00A61193" w:rsidRDefault="001B5F93" w:rsidP="00F40B4D">
      <w:pPr>
        <w:jc w:val="both"/>
        <w:rPr>
          <w:rFonts w:cstheme="minorHAnsi"/>
          <w:sz w:val="24"/>
          <w:szCs w:val="24"/>
        </w:rPr>
      </w:pPr>
    </w:p>
    <w:p w14:paraId="7925DC29" w14:textId="34C2C3F0" w:rsidR="00EF79CF" w:rsidRPr="00A61193" w:rsidRDefault="00EF79CF" w:rsidP="00EF79CF">
      <w:pPr>
        <w:rPr>
          <w:rFonts w:cstheme="minorHAnsi"/>
          <w:b/>
          <w:bCs/>
          <w:sz w:val="24"/>
          <w:szCs w:val="24"/>
        </w:rPr>
      </w:pPr>
      <w:r w:rsidRPr="00A61193">
        <w:rPr>
          <w:rFonts w:cstheme="minorHAnsi"/>
          <w:b/>
          <w:bCs/>
          <w:sz w:val="24"/>
          <w:szCs w:val="24"/>
        </w:rPr>
        <w:t>SOLE ASSURANCE</w:t>
      </w:r>
    </w:p>
    <w:p w14:paraId="7DC32C42" w14:textId="77777777" w:rsidR="00E862B1" w:rsidRPr="00A61193" w:rsidRDefault="00EF79CF" w:rsidP="003A0214">
      <w:pPr>
        <w:jc w:val="both"/>
        <w:rPr>
          <w:rFonts w:cstheme="minorHAnsi"/>
          <w:b/>
          <w:bCs/>
          <w:sz w:val="24"/>
          <w:szCs w:val="24"/>
        </w:rPr>
      </w:pPr>
      <w:r w:rsidRPr="00A61193">
        <w:rPr>
          <w:rFonts w:cstheme="minorHAnsi"/>
          <w:sz w:val="24"/>
          <w:szCs w:val="24"/>
        </w:rPr>
        <w:t>Little wonder that ordinary mortals stand bewildered</w:t>
      </w:r>
      <w:r w:rsidR="00E862B1" w:rsidRPr="00A61193">
        <w:rPr>
          <w:rFonts w:cstheme="minorHAnsi"/>
          <w:sz w:val="24"/>
          <w:szCs w:val="24"/>
        </w:rPr>
        <w:t>,</w:t>
      </w:r>
      <w:r w:rsidRPr="00A61193">
        <w:rPr>
          <w:rFonts w:cstheme="minorHAnsi"/>
          <w:sz w:val="24"/>
          <w:szCs w:val="24"/>
        </w:rPr>
        <w:t xml:space="preserve"> facing</w:t>
      </w:r>
      <w:r w:rsidRPr="00A61193">
        <w:rPr>
          <w:rFonts w:cstheme="minorHAnsi"/>
          <w:sz w:val="24"/>
          <w:szCs w:val="24"/>
        </w:rPr>
        <w:tab/>
        <w:t>a gigantic question-mark. What is to be done? Thinkers every­ where turn toward education as the key to the door o</w:t>
      </w:r>
      <w:r w:rsidR="00E862B1" w:rsidRPr="00A61193">
        <w:rPr>
          <w:rFonts w:cstheme="minorHAnsi"/>
          <w:sz w:val="24"/>
          <w:szCs w:val="24"/>
        </w:rPr>
        <w:t xml:space="preserve">f a </w:t>
      </w:r>
      <w:r w:rsidRPr="00A61193">
        <w:rPr>
          <w:rFonts w:cstheme="minorHAnsi"/>
          <w:sz w:val="24"/>
          <w:szCs w:val="24"/>
        </w:rPr>
        <w:t>stable   future.</w:t>
      </w:r>
      <w:r w:rsidR="00E862B1" w:rsidRPr="00A61193">
        <w:rPr>
          <w:rFonts w:cstheme="minorHAnsi"/>
          <w:sz w:val="24"/>
          <w:szCs w:val="24"/>
        </w:rPr>
        <w:t xml:space="preserve"> </w:t>
      </w:r>
      <w:r w:rsidRPr="00A61193">
        <w:rPr>
          <w:rFonts w:cstheme="minorHAnsi"/>
          <w:sz w:val="24"/>
          <w:szCs w:val="24"/>
        </w:rPr>
        <w:t xml:space="preserve">We </w:t>
      </w:r>
      <w:r w:rsidRPr="00A61193">
        <w:rPr>
          <w:rFonts w:cstheme="minorHAnsi"/>
          <w:b/>
          <w:bCs/>
          <w:sz w:val="24"/>
          <w:szCs w:val="24"/>
        </w:rPr>
        <w:t xml:space="preserve">Jews also are in the maelstrom, and our sole </w:t>
      </w:r>
    </w:p>
    <w:p w14:paraId="4BD55C50" w14:textId="6F82FA54" w:rsidR="00EF79CF" w:rsidRPr="00A61193" w:rsidRDefault="00E862B1" w:rsidP="00551C43">
      <w:pPr>
        <w:jc w:val="both"/>
        <w:rPr>
          <w:rFonts w:cstheme="minorHAnsi"/>
          <w:sz w:val="24"/>
          <w:szCs w:val="24"/>
        </w:rPr>
      </w:pPr>
      <w:r w:rsidRPr="00A61193">
        <w:rPr>
          <w:rFonts w:cstheme="minorHAnsi"/>
          <w:b/>
          <w:bCs/>
          <w:sz w:val="24"/>
          <w:szCs w:val="24"/>
        </w:rPr>
        <w:t xml:space="preserve">assurance </w:t>
      </w:r>
      <w:r w:rsidR="00EF79CF" w:rsidRPr="00A61193">
        <w:rPr>
          <w:rFonts w:cstheme="minorHAnsi"/>
          <w:b/>
          <w:bCs/>
          <w:sz w:val="24"/>
          <w:szCs w:val="24"/>
        </w:rPr>
        <w:t>of</w:t>
      </w:r>
      <w:r w:rsidR="003A59B7" w:rsidRPr="00A61193">
        <w:rPr>
          <w:rFonts w:cstheme="minorHAnsi"/>
          <w:b/>
          <w:bCs/>
          <w:sz w:val="24"/>
          <w:szCs w:val="24"/>
        </w:rPr>
        <w:t xml:space="preserve"> </w:t>
      </w:r>
      <w:r w:rsidR="00EF79CF" w:rsidRPr="00A61193">
        <w:rPr>
          <w:rFonts w:cstheme="minorHAnsi"/>
          <w:b/>
          <w:bCs/>
          <w:sz w:val="24"/>
          <w:szCs w:val="24"/>
        </w:rPr>
        <w:t>survival</w:t>
      </w:r>
      <w:r w:rsidRPr="00A61193">
        <w:rPr>
          <w:rFonts w:cstheme="minorHAnsi"/>
          <w:b/>
          <w:bCs/>
          <w:sz w:val="24"/>
          <w:szCs w:val="24"/>
        </w:rPr>
        <w:t xml:space="preserve"> </w:t>
      </w:r>
      <w:r w:rsidR="00EF79CF" w:rsidRPr="00A61193">
        <w:rPr>
          <w:rFonts w:cstheme="minorHAnsi"/>
          <w:b/>
          <w:bCs/>
          <w:sz w:val="24"/>
          <w:szCs w:val="24"/>
        </w:rPr>
        <w:t>in</w:t>
      </w:r>
      <w:r w:rsidRPr="00A61193">
        <w:rPr>
          <w:rFonts w:cstheme="minorHAnsi"/>
          <w:b/>
          <w:bCs/>
          <w:sz w:val="24"/>
          <w:szCs w:val="24"/>
        </w:rPr>
        <w:t xml:space="preserve"> </w:t>
      </w:r>
      <w:r w:rsidR="00EF79CF" w:rsidRPr="00A61193">
        <w:rPr>
          <w:rFonts w:cstheme="minorHAnsi"/>
          <w:b/>
          <w:bCs/>
          <w:sz w:val="24"/>
          <w:szCs w:val="24"/>
        </w:rPr>
        <w:t>a menacing world is Jewish religious education. This is the only fixed star amid the buffeting billows of a tempestuous ocean.</w:t>
      </w:r>
      <w:r w:rsidR="00EF79CF" w:rsidRPr="00A61193">
        <w:rPr>
          <w:rFonts w:cstheme="minorHAnsi"/>
          <w:sz w:val="24"/>
          <w:szCs w:val="24"/>
        </w:rPr>
        <w:t xml:space="preserve"> It</w:t>
      </w:r>
      <w:r w:rsidR="00EF79CF" w:rsidRPr="00A61193">
        <w:rPr>
          <w:rFonts w:cstheme="minorHAnsi"/>
          <w:sz w:val="24"/>
          <w:szCs w:val="24"/>
        </w:rPr>
        <w:tab/>
        <w:t>is being asserted that many sons</w:t>
      </w:r>
      <w:r w:rsidRPr="00A61193">
        <w:rPr>
          <w:rFonts w:cstheme="minorHAnsi"/>
          <w:sz w:val="24"/>
          <w:szCs w:val="24"/>
        </w:rPr>
        <w:t xml:space="preserve"> </w:t>
      </w:r>
      <w:r w:rsidR="00EF79CF" w:rsidRPr="00A61193">
        <w:rPr>
          <w:rFonts w:cstheme="minorHAnsi"/>
          <w:sz w:val="24"/>
          <w:szCs w:val="24"/>
        </w:rPr>
        <w:t>and</w:t>
      </w:r>
      <w:r w:rsidR="00256AD7" w:rsidRPr="00A61193">
        <w:rPr>
          <w:rFonts w:cstheme="minorHAnsi"/>
          <w:sz w:val="24"/>
          <w:szCs w:val="24"/>
        </w:rPr>
        <w:t xml:space="preserve"> </w:t>
      </w:r>
      <w:r w:rsidR="00EF79CF" w:rsidRPr="00A61193">
        <w:rPr>
          <w:rFonts w:cstheme="minorHAnsi"/>
          <w:sz w:val="24"/>
          <w:szCs w:val="24"/>
        </w:rPr>
        <w:t>daughters</w:t>
      </w:r>
      <w:r w:rsidRPr="00A61193">
        <w:rPr>
          <w:rFonts w:cstheme="minorHAnsi"/>
          <w:sz w:val="24"/>
          <w:szCs w:val="24"/>
        </w:rPr>
        <w:t xml:space="preserve"> </w:t>
      </w:r>
      <w:r w:rsidR="00EF79CF" w:rsidRPr="00A61193">
        <w:rPr>
          <w:rFonts w:cstheme="minorHAnsi"/>
          <w:sz w:val="24"/>
          <w:szCs w:val="24"/>
        </w:rPr>
        <w:t>of orthodox parents are lea</w:t>
      </w:r>
      <w:r w:rsidRPr="00A61193">
        <w:rPr>
          <w:rFonts w:cstheme="minorHAnsi"/>
          <w:sz w:val="24"/>
          <w:szCs w:val="24"/>
        </w:rPr>
        <w:t>v</w:t>
      </w:r>
      <w:r w:rsidR="00EF79CF" w:rsidRPr="00A61193">
        <w:rPr>
          <w:rFonts w:cstheme="minorHAnsi"/>
          <w:sz w:val="24"/>
          <w:szCs w:val="24"/>
        </w:rPr>
        <w:t>ing the</w:t>
      </w:r>
      <w:r w:rsidR="00573E99" w:rsidRPr="00A61193">
        <w:rPr>
          <w:rFonts w:cstheme="minorHAnsi"/>
          <w:sz w:val="24"/>
          <w:szCs w:val="24"/>
        </w:rPr>
        <w:t xml:space="preserve"> </w:t>
      </w:r>
      <w:r w:rsidR="00EF79CF" w:rsidRPr="00A61193">
        <w:rPr>
          <w:rFonts w:cstheme="minorHAnsi"/>
          <w:sz w:val="24"/>
          <w:szCs w:val="24"/>
        </w:rPr>
        <w:t>fold and are lost to us, perhaps forever. If this is true-and no sociologist would deny it -</w:t>
      </w:r>
      <w:r w:rsidR="003A59B7" w:rsidRPr="00A61193">
        <w:rPr>
          <w:rFonts w:cstheme="minorHAnsi"/>
          <w:sz w:val="24"/>
          <w:szCs w:val="24"/>
        </w:rPr>
        <w:t xml:space="preserve"> </w:t>
      </w:r>
      <w:r w:rsidR="00EF79CF" w:rsidRPr="00A61193">
        <w:rPr>
          <w:rFonts w:cstheme="minorHAnsi"/>
          <w:sz w:val="24"/>
          <w:szCs w:val="24"/>
        </w:rPr>
        <w:t>then the position is not only deplo</w:t>
      </w:r>
      <w:r w:rsidR="00573E99" w:rsidRPr="00A61193">
        <w:rPr>
          <w:rFonts w:cstheme="minorHAnsi"/>
          <w:sz w:val="24"/>
          <w:szCs w:val="24"/>
        </w:rPr>
        <w:t>r</w:t>
      </w:r>
      <w:r w:rsidR="00EF79CF" w:rsidRPr="00A61193">
        <w:rPr>
          <w:rFonts w:cstheme="minorHAnsi"/>
          <w:sz w:val="24"/>
          <w:szCs w:val="24"/>
        </w:rPr>
        <w:t>able but</w:t>
      </w:r>
      <w:r w:rsidR="00551C43" w:rsidRPr="00A61193">
        <w:rPr>
          <w:rFonts w:cstheme="minorHAnsi"/>
          <w:sz w:val="24"/>
          <w:szCs w:val="24"/>
        </w:rPr>
        <w:t xml:space="preserve"> </w:t>
      </w:r>
      <w:r w:rsidR="00EF79CF" w:rsidRPr="00A61193">
        <w:rPr>
          <w:rFonts w:cstheme="minorHAnsi"/>
          <w:sz w:val="24"/>
          <w:szCs w:val="24"/>
        </w:rPr>
        <w:t>tragic. On the other hand, it has</w:t>
      </w:r>
      <w:r w:rsidR="00551C43" w:rsidRPr="00A61193">
        <w:rPr>
          <w:rFonts w:cstheme="minorHAnsi"/>
          <w:sz w:val="24"/>
          <w:szCs w:val="24"/>
        </w:rPr>
        <w:t xml:space="preserve"> </w:t>
      </w:r>
      <w:r w:rsidR="00EF79CF" w:rsidRPr="00A61193">
        <w:rPr>
          <w:rFonts w:cstheme="minorHAnsi"/>
          <w:sz w:val="24"/>
          <w:szCs w:val="24"/>
        </w:rPr>
        <w:t>been</w:t>
      </w:r>
      <w:r w:rsidR="00551C43" w:rsidRPr="00A61193">
        <w:rPr>
          <w:rFonts w:cstheme="minorHAnsi"/>
          <w:sz w:val="24"/>
          <w:szCs w:val="24"/>
        </w:rPr>
        <w:t xml:space="preserve"> </w:t>
      </w:r>
      <w:r w:rsidR="00EF79CF" w:rsidRPr="00A61193">
        <w:rPr>
          <w:rFonts w:cstheme="minorHAnsi"/>
          <w:sz w:val="24"/>
          <w:szCs w:val="24"/>
        </w:rPr>
        <w:t>plausibl</w:t>
      </w:r>
      <w:r w:rsidR="00551C43" w:rsidRPr="00A61193">
        <w:rPr>
          <w:rFonts w:cstheme="minorHAnsi"/>
          <w:sz w:val="24"/>
          <w:szCs w:val="24"/>
        </w:rPr>
        <w:t xml:space="preserve">y </w:t>
      </w:r>
      <w:r w:rsidR="00EF79CF" w:rsidRPr="00A61193">
        <w:rPr>
          <w:rFonts w:cstheme="minorHAnsi"/>
          <w:sz w:val="24"/>
          <w:szCs w:val="24"/>
        </w:rPr>
        <w:t>suggested</w:t>
      </w:r>
      <w:r w:rsidR="00551C43" w:rsidRPr="00A61193">
        <w:rPr>
          <w:rFonts w:cstheme="minorHAnsi"/>
          <w:sz w:val="24"/>
          <w:szCs w:val="24"/>
        </w:rPr>
        <w:t xml:space="preserve"> </w:t>
      </w:r>
      <w:r w:rsidR="00EF79CF" w:rsidRPr="00A61193">
        <w:rPr>
          <w:rFonts w:cstheme="minorHAnsi"/>
          <w:sz w:val="24"/>
          <w:szCs w:val="24"/>
        </w:rPr>
        <w:t>that for every such renegade</w:t>
      </w:r>
      <w:r w:rsidR="00551C43" w:rsidRPr="00A61193">
        <w:rPr>
          <w:rFonts w:cstheme="minorHAnsi"/>
          <w:sz w:val="24"/>
          <w:szCs w:val="24"/>
        </w:rPr>
        <w:t xml:space="preserve"> </w:t>
      </w:r>
      <w:r w:rsidR="00EF79CF" w:rsidRPr="00A61193">
        <w:rPr>
          <w:rFonts w:cstheme="minorHAnsi"/>
          <w:sz w:val="24"/>
          <w:szCs w:val="24"/>
        </w:rPr>
        <w:t xml:space="preserve">there is a son or </w:t>
      </w:r>
      <w:r w:rsidR="00551C43" w:rsidRPr="00A61193">
        <w:rPr>
          <w:rFonts w:cstheme="minorHAnsi"/>
          <w:sz w:val="24"/>
          <w:szCs w:val="24"/>
        </w:rPr>
        <w:t xml:space="preserve">daughter </w:t>
      </w:r>
      <w:r w:rsidR="00EF79CF" w:rsidRPr="00A61193">
        <w:rPr>
          <w:rFonts w:cstheme="minorHAnsi"/>
          <w:sz w:val="24"/>
          <w:szCs w:val="24"/>
        </w:rPr>
        <w:t>of non-orthodox parents who is mysteriously drawn back into the fold.</w:t>
      </w:r>
    </w:p>
    <w:p w14:paraId="3F471318" w14:textId="77777777" w:rsidR="008B718B" w:rsidRPr="00A61193" w:rsidRDefault="008B718B" w:rsidP="00551C43">
      <w:pPr>
        <w:jc w:val="both"/>
        <w:rPr>
          <w:rFonts w:cstheme="minorHAnsi"/>
          <w:sz w:val="24"/>
          <w:szCs w:val="24"/>
        </w:rPr>
      </w:pPr>
    </w:p>
    <w:p w14:paraId="534355C8" w14:textId="3716DBF1" w:rsidR="00EF79CF" w:rsidRPr="00A61193" w:rsidRDefault="008B718B" w:rsidP="008B718B">
      <w:pPr>
        <w:jc w:val="both"/>
        <w:rPr>
          <w:rFonts w:cstheme="minorHAnsi"/>
          <w:sz w:val="24"/>
          <w:szCs w:val="24"/>
        </w:rPr>
      </w:pPr>
      <w:r w:rsidRPr="00A61193">
        <w:rPr>
          <w:rFonts w:cstheme="minorHAnsi"/>
          <w:sz w:val="24"/>
          <w:szCs w:val="24"/>
        </w:rPr>
        <w:t>T</w:t>
      </w:r>
      <w:r w:rsidR="00EF79CF" w:rsidRPr="00A61193">
        <w:rPr>
          <w:rFonts w:cstheme="minorHAnsi"/>
          <w:sz w:val="24"/>
          <w:szCs w:val="24"/>
        </w:rPr>
        <w:t xml:space="preserve">hese </w:t>
      </w:r>
      <w:proofErr w:type="spellStart"/>
      <w:r w:rsidR="00EF79CF" w:rsidRPr="00A61193">
        <w:rPr>
          <w:rFonts w:cstheme="minorHAnsi"/>
          <w:b/>
          <w:bCs/>
          <w:sz w:val="24"/>
          <w:szCs w:val="24"/>
        </w:rPr>
        <w:t>baale</w:t>
      </w:r>
      <w:proofErr w:type="spellEnd"/>
      <w:r w:rsidR="00EF79CF" w:rsidRPr="00A61193">
        <w:rPr>
          <w:rFonts w:cstheme="minorHAnsi"/>
          <w:b/>
          <w:bCs/>
          <w:sz w:val="24"/>
          <w:szCs w:val="24"/>
        </w:rPr>
        <w:t xml:space="preserve"> teshuvah</w:t>
      </w:r>
      <w:r w:rsidR="00EF79CF" w:rsidRPr="00A61193">
        <w:rPr>
          <w:rFonts w:cstheme="minorHAnsi"/>
          <w:sz w:val="24"/>
          <w:szCs w:val="24"/>
        </w:rPr>
        <w:t xml:space="preserve"> (or perhaps they should be called   </w:t>
      </w:r>
      <w:proofErr w:type="spellStart"/>
      <w:r w:rsidR="00EF79CF" w:rsidRPr="00A61193">
        <w:rPr>
          <w:rFonts w:cstheme="minorHAnsi"/>
          <w:sz w:val="24"/>
          <w:szCs w:val="24"/>
        </w:rPr>
        <w:t>tinokot</w:t>
      </w:r>
      <w:proofErr w:type="spellEnd"/>
      <w:r w:rsidR="00EF79CF" w:rsidRPr="00A61193">
        <w:rPr>
          <w:rFonts w:cstheme="minorHAnsi"/>
          <w:sz w:val="24"/>
          <w:szCs w:val="24"/>
        </w:rPr>
        <w:t xml:space="preserve">   </w:t>
      </w:r>
      <w:proofErr w:type="spellStart"/>
      <w:r w:rsidR="00EF79CF" w:rsidRPr="00A61193">
        <w:rPr>
          <w:rFonts w:cstheme="minorHAnsi"/>
          <w:sz w:val="24"/>
          <w:szCs w:val="24"/>
        </w:rPr>
        <w:t>shenishbu</w:t>
      </w:r>
      <w:proofErr w:type="spellEnd"/>
      <w:r w:rsidR="00EF79CF" w:rsidRPr="00A61193">
        <w:rPr>
          <w:rFonts w:cstheme="minorHAnsi"/>
          <w:sz w:val="24"/>
          <w:szCs w:val="24"/>
        </w:rPr>
        <w:t>) it wi</w:t>
      </w:r>
      <w:r w:rsidR="00FD2179" w:rsidRPr="00A61193">
        <w:rPr>
          <w:rFonts w:cstheme="minorHAnsi"/>
          <w:sz w:val="24"/>
          <w:szCs w:val="24"/>
        </w:rPr>
        <w:t xml:space="preserve">ll </w:t>
      </w:r>
      <w:r w:rsidR="00EF79CF" w:rsidRPr="00A61193">
        <w:rPr>
          <w:rFonts w:cstheme="minorHAnsi"/>
          <w:sz w:val="24"/>
          <w:szCs w:val="24"/>
        </w:rPr>
        <w:t>be found, are powerfully influenced by the forces of Torah-education combined with an awareness of the miraculous establishment of the State of Israel.</w:t>
      </w:r>
    </w:p>
    <w:p w14:paraId="350483E0" w14:textId="30E6C647" w:rsidR="00FD2179" w:rsidRPr="00A61193" w:rsidRDefault="00256AD7" w:rsidP="00FD2179">
      <w:pPr>
        <w:jc w:val="both"/>
        <w:rPr>
          <w:rFonts w:cstheme="minorHAnsi"/>
          <w:sz w:val="24"/>
          <w:szCs w:val="24"/>
        </w:rPr>
      </w:pPr>
      <w:r w:rsidRPr="00A61193">
        <w:rPr>
          <w:rFonts w:cstheme="minorHAnsi"/>
          <w:sz w:val="24"/>
          <w:szCs w:val="24"/>
        </w:rPr>
        <w:t xml:space="preserve"> </w:t>
      </w:r>
    </w:p>
    <w:p w14:paraId="593EC900" w14:textId="1F31BCC8" w:rsidR="00EF79CF" w:rsidRPr="00A61193" w:rsidRDefault="00EF79CF" w:rsidP="00FD2179">
      <w:pPr>
        <w:jc w:val="both"/>
        <w:rPr>
          <w:rFonts w:cstheme="minorHAnsi"/>
          <w:sz w:val="24"/>
          <w:szCs w:val="24"/>
        </w:rPr>
      </w:pPr>
      <w:r w:rsidRPr="00A61193">
        <w:rPr>
          <w:rFonts w:cstheme="minorHAnsi"/>
          <w:sz w:val="24"/>
          <w:szCs w:val="24"/>
        </w:rPr>
        <w:t>Though as yet not all the influences that emanate from</w:t>
      </w:r>
      <w:r w:rsidR="00256AD7" w:rsidRPr="00A61193">
        <w:rPr>
          <w:rFonts w:cstheme="minorHAnsi"/>
          <w:sz w:val="24"/>
          <w:szCs w:val="24"/>
        </w:rPr>
        <w:t xml:space="preserve"> I</w:t>
      </w:r>
      <w:r w:rsidRPr="00A61193">
        <w:rPr>
          <w:rFonts w:cstheme="minorHAnsi"/>
          <w:sz w:val="24"/>
          <w:szCs w:val="24"/>
        </w:rPr>
        <w:t>srael are</w:t>
      </w:r>
      <w:r w:rsidR="00256AD7" w:rsidRPr="00A61193">
        <w:rPr>
          <w:rFonts w:cstheme="minorHAnsi"/>
          <w:sz w:val="24"/>
          <w:szCs w:val="24"/>
        </w:rPr>
        <w:t xml:space="preserve"> </w:t>
      </w:r>
      <w:r w:rsidRPr="00A61193">
        <w:rPr>
          <w:rFonts w:cstheme="minorHAnsi"/>
          <w:sz w:val="24"/>
          <w:szCs w:val="24"/>
        </w:rPr>
        <w:t>entirely benef</w:t>
      </w:r>
      <w:r w:rsidR="00393B68" w:rsidRPr="00A61193">
        <w:rPr>
          <w:rFonts w:cstheme="minorHAnsi"/>
          <w:sz w:val="24"/>
          <w:szCs w:val="24"/>
        </w:rPr>
        <w:t>i</w:t>
      </w:r>
      <w:r w:rsidRPr="00A61193">
        <w:rPr>
          <w:rFonts w:cstheme="minorHAnsi"/>
          <w:sz w:val="24"/>
          <w:szCs w:val="24"/>
        </w:rPr>
        <w:t>c</w:t>
      </w:r>
      <w:r w:rsidR="00393B68" w:rsidRPr="00A61193">
        <w:rPr>
          <w:rFonts w:cstheme="minorHAnsi"/>
          <w:sz w:val="24"/>
          <w:szCs w:val="24"/>
        </w:rPr>
        <w:t>i</w:t>
      </w:r>
      <w:r w:rsidRPr="00A61193">
        <w:rPr>
          <w:rFonts w:cstheme="minorHAnsi"/>
          <w:sz w:val="24"/>
          <w:szCs w:val="24"/>
        </w:rPr>
        <w:t>al,</w:t>
      </w:r>
      <w:r w:rsidR="00256AD7" w:rsidRPr="00A61193">
        <w:rPr>
          <w:rFonts w:cstheme="minorHAnsi"/>
          <w:sz w:val="24"/>
          <w:szCs w:val="24"/>
        </w:rPr>
        <w:t xml:space="preserve"> </w:t>
      </w:r>
      <w:r w:rsidRPr="00A61193">
        <w:rPr>
          <w:rFonts w:cstheme="minorHAnsi"/>
          <w:sz w:val="24"/>
          <w:szCs w:val="24"/>
        </w:rPr>
        <w:t>they</w:t>
      </w:r>
      <w:r w:rsidR="00393B68" w:rsidRPr="00A61193">
        <w:rPr>
          <w:rFonts w:cstheme="minorHAnsi"/>
          <w:sz w:val="24"/>
          <w:szCs w:val="24"/>
        </w:rPr>
        <w:t xml:space="preserve"> </w:t>
      </w:r>
      <w:r w:rsidRPr="00A61193">
        <w:rPr>
          <w:rFonts w:cstheme="minorHAnsi"/>
          <w:sz w:val="24"/>
          <w:szCs w:val="24"/>
        </w:rPr>
        <w:t>will</w:t>
      </w:r>
      <w:r w:rsidR="00256AD7" w:rsidRPr="00A61193">
        <w:rPr>
          <w:rFonts w:cstheme="minorHAnsi"/>
          <w:sz w:val="24"/>
          <w:szCs w:val="24"/>
        </w:rPr>
        <w:t xml:space="preserve"> </w:t>
      </w:r>
      <w:r w:rsidRPr="00A61193">
        <w:rPr>
          <w:rFonts w:cstheme="minorHAnsi"/>
          <w:sz w:val="24"/>
          <w:szCs w:val="24"/>
        </w:rPr>
        <w:t>improve with maturity. The</w:t>
      </w:r>
      <w:r w:rsidR="00256AD7" w:rsidRPr="00A61193">
        <w:rPr>
          <w:rFonts w:cstheme="minorHAnsi"/>
          <w:sz w:val="24"/>
          <w:szCs w:val="24"/>
        </w:rPr>
        <w:t xml:space="preserve"> </w:t>
      </w:r>
      <w:r w:rsidRPr="00A61193">
        <w:rPr>
          <w:rFonts w:cstheme="minorHAnsi"/>
          <w:sz w:val="24"/>
          <w:szCs w:val="24"/>
        </w:rPr>
        <w:t>light</w:t>
      </w:r>
      <w:r w:rsidR="00256AD7" w:rsidRPr="00A61193">
        <w:rPr>
          <w:rFonts w:cstheme="minorHAnsi"/>
          <w:sz w:val="24"/>
          <w:szCs w:val="24"/>
        </w:rPr>
        <w:t xml:space="preserve"> </w:t>
      </w:r>
      <w:r w:rsidRPr="00A61193">
        <w:rPr>
          <w:rFonts w:cstheme="minorHAnsi"/>
          <w:sz w:val="24"/>
          <w:szCs w:val="24"/>
        </w:rPr>
        <w:t>will</w:t>
      </w:r>
      <w:r w:rsidR="00256AD7" w:rsidRPr="00A61193">
        <w:rPr>
          <w:rFonts w:cstheme="minorHAnsi"/>
          <w:sz w:val="24"/>
          <w:szCs w:val="24"/>
        </w:rPr>
        <w:t xml:space="preserve"> </w:t>
      </w:r>
      <w:r w:rsidRPr="00A61193">
        <w:rPr>
          <w:rFonts w:cstheme="minorHAnsi"/>
          <w:sz w:val="24"/>
          <w:szCs w:val="24"/>
        </w:rPr>
        <w:t>go</w:t>
      </w:r>
      <w:r w:rsidR="00256AD7" w:rsidRPr="00A61193">
        <w:rPr>
          <w:rFonts w:cstheme="minorHAnsi"/>
          <w:sz w:val="24"/>
          <w:szCs w:val="24"/>
        </w:rPr>
        <w:t xml:space="preserve"> </w:t>
      </w:r>
      <w:r w:rsidRPr="00A61193">
        <w:rPr>
          <w:rFonts w:cstheme="minorHAnsi"/>
          <w:sz w:val="24"/>
          <w:szCs w:val="24"/>
        </w:rPr>
        <w:t>forth from Zion with increasing brightness.</w:t>
      </w:r>
      <w:r w:rsidR="004A4989" w:rsidRPr="00A61193">
        <w:rPr>
          <w:rFonts w:cstheme="minorHAnsi"/>
          <w:sz w:val="24"/>
          <w:szCs w:val="24"/>
        </w:rPr>
        <w:t xml:space="preserve"> </w:t>
      </w:r>
      <w:r w:rsidRPr="00A61193">
        <w:rPr>
          <w:rFonts w:cstheme="minorHAnsi"/>
          <w:sz w:val="24"/>
          <w:szCs w:val="24"/>
        </w:rPr>
        <w:t>Orthodoxy</w:t>
      </w:r>
      <w:r w:rsidR="00393B68" w:rsidRPr="00A61193">
        <w:rPr>
          <w:rFonts w:cstheme="minorHAnsi"/>
          <w:sz w:val="24"/>
          <w:szCs w:val="24"/>
        </w:rPr>
        <w:t xml:space="preserve"> </w:t>
      </w:r>
      <w:r w:rsidRPr="00A61193">
        <w:rPr>
          <w:rFonts w:cstheme="minorHAnsi"/>
          <w:sz w:val="24"/>
          <w:szCs w:val="24"/>
        </w:rPr>
        <w:lastRenderedPageBreak/>
        <w:t>will become more and more aware of its</w:t>
      </w:r>
      <w:r w:rsidR="004A4989" w:rsidRPr="00A61193">
        <w:rPr>
          <w:rFonts w:cstheme="minorHAnsi"/>
          <w:sz w:val="24"/>
          <w:szCs w:val="24"/>
        </w:rPr>
        <w:t xml:space="preserve"> </w:t>
      </w:r>
      <w:r w:rsidRPr="00A61193">
        <w:rPr>
          <w:rFonts w:cstheme="minorHAnsi"/>
          <w:sz w:val="24"/>
          <w:szCs w:val="24"/>
        </w:rPr>
        <w:t>responsibilities.</w:t>
      </w:r>
      <w:r w:rsidR="004A4989" w:rsidRPr="00A61193">
        <w:rPr>
          <w:rFonts w:cstheme="minorHAnsi"/>
          <w:sz w:val="24"/>
          <w:szCs w:val="24"/>
        </w:rPr>
        <w:t xml:space="preserve">  </w:t>
      </w:r>
      <w:r w:rsidRPr="00A61193">
        <w:rPr>
          <w:rFonts w:cstheme="minorHAnsi"/>
          <w:sz w:val="24"/>
          <w:szCs w:val="24"/>
        </w:rPr>
        <w:t>A gathering of its   energies, of its</w:t>
      </w:r>
      <w:r w:rsidR="004A4989" w:rsidRPr="00A61193">
        <w:rPr>
          <w:rFonts w:cstheme="minorHAnsi"/>
          <w:sz w:val="24"/>
          <w:szCs w:val="24"/>
        </w:rPr>
        <w:t xml:space="preserve"> </w:t>
      </w:r>
      <w:r w:rsidRPr="00A61193">
        <w:rPr>
          <w:rFonts w:cstheme="minorHAnsi"/>
          <w:sz w:val="24"/>
          <w:szCs w:val="24"/>
        </w:rPr>
        <w:t xml:space="preserve">innate possibilities, both in Israel and in the </w:t>
      </w:r>
      <w:proofErr w:type="spellStart"/>
      <w:r w:rsidRPr="00A61193">
        <w:rPr>
          <w:rFonts w:cstheme="minorHAnsi"/>
          <w:sz w:val="24"/>
          <w:szCs w:val="24"/>
        </w:rPr>
        <w:t>Golah</w:t>
      </w:r>
      <w:proofErr w:type="spellEnd"/>
      <w:r w:rsidRPr="00A61193">
        <w:rPr>
          <w:rFonts w:cstheme="minorHAnsi"/>
          <w:sz w:val="24"/>
          <w:szCs w:val="24"/>
        </w:rPr>
        <w:t>, will assuredly create a force whose impact on modern Judaism will yet be decisive.</w:t>
      </w:r>
    </w:p>
    <w:p w14:paraId="5B480528" w14:textId="77777777" w:rsidR="0083485F" w:rsidRPr="00A61193" w:rsidRDefault="0083485F" w:rsidP="0083485F">
      <w:pPr>
        <w:jc w:val="both"/>
        <w:rPr>
          <w:rFonts w:cstheme="minorHAnsi"/>
          <w:sz w:val="24"/>
          <w:szCs w:val="24"/>
        </w:rPr>
      </w:pPr>
    </w:p>
    <w:p w14:paraId="65FEE52C" w14:textId="4DAA4BB5" w:rsidR="00F40B4D" w:rsidRPr="00A61193" w:rsidRDefault="00EF79CF" w:rsidP="0083485F">
      <w:pPr>
        <w:jc w:val="both"/>
        <w:rPr>
          <w:rFonts w:cstheme="minorHAnsi"/>
          <w:sz w:val="24"/>
          <w:szCs w:val="24"/>
        </w:rPr>
      </w:pPr>
      <w:r w:rsidRPr="00A61193">
        <w:rPr>
          <w:rFonts w:cstheme="minorHAnsi"/>
          <w:sz w:val="24"/>
          <w:szCs w:val="24"/>
        </w:rPr>
        <w:t>We rejoice in the celebration of Israel's seventeenth Yo</w:t>
      </w:r>
      <w:r w:rsidR="0083485F" w:rsidRPr="00A61193">
        <w:rPr>
          <w:rFonts w:cstheme="minorHAnsi"/>
          <w:sz w:val="24"/>
          <w:szCs w:val="24"/>
        </w:rPr>
        <w:t>m</w:t>
      </w:r>
      <w:r w:rsidRPr="00A61193">
        <w:rPr>
          <w:rFonts w:cstheme="minorHAnsi"/>
          <w:sz w:val="24"/>
          <w:szCs w:val="24"/>
        </w:rPr>
        <w:t xml:space="preserve"> </w:t>
      </w:r>
      <w:proofErr w:type="spellStart"/>
      <w:proofErr w:type="gramStart"/>
      <w:r w:rsidRPr="00A61193">
        <w:rPr>
          <w:rFonts w:cstheme="minorHAnsi"/>
          <w:sz w:val="24"/>
          <w:szCs w:val="24"/>
        </w:rPr>
        <w:t>Haatzmaut</w:t>
      </w:r>
      <w:proofErr w:type="spellEnd"/>
      <w:proofErr w:type="gramEnd"/>
      <w:r w:rsidRPr="00A61193">
        <w:rPr>
          <w:rFonts w:cstheme="minorHAnsi"/>
          <w:sz w:val="24"/>
          <w:szCs w:val="24"/>
        </w:rPr>
        <w:t xml:space="preserve"> and we look forward with hope and with confidence to her increasing achievements in</w:t>
      </w:r>
      <w:r w:rsidR="0083485F" w:rsidRPr="00A61193">
        <w:rPr>
          <w:rFonts w:cstheme="minorHAnsi"/>
          <w:sz w:val="24"/>
          <w:szCs w:val="24"/>
        </w:rPr>
        <w:t xml:space="preserve"> t</w:t>
      </w:r>
      <w:r w:rsidRPr="00A61193">
        <w:rPr>
          <w:rFonts w:cstheme="minorHAnsi"/>
          <w:sz w:val="24"/>
          <w:szCs w:val="24"/>
        </w:rPr>
        <w:t>he next seventeen years.</w:t>
      </w:r>
    </w:p>
    <w:p w14:paraId="65F0F737" w14:textId="66EB29A7" w:rsidR="0083485F" w:rsidRPr="00A61193" w:rsidRDefault="000E63EF" w:rsidP="000E63EF">
      <w:pPr>
        <w:rPr>
          <w:rFonts w:cstheme="minorHAnsi"/>
          <w:b/>
          <w:bCs/>
          <w:sz w:val="24"/>
          <w:szCs w:val="24"/>
        </w:rPr>
      </w:pPr>
      <w:r w:rsidRPr="00A61193">
        <w:rPr>
          <w:rFonts w:cstheme="minorHAnsi"/>
          <w:b/>
          <w:bCs/>
          <w:sz w:val="24"/>
          <w:szCs w:val="24"/>
        </w:rPr>
        <w:t>“</w:t>
      </w:r>
      <w:proofErr w:type="spellStart"/>
      <w:r w:rsidRPr="00A61193">
        <w:rPr>
          <w:rFonts w:cstheme="minorHAnsi"/>
          <w:b/>
          <w:bCs/>
          <w:sz w:val="24"/>
          <w:szCs w:val="24"/>
        </w:rPr>
        <w:t>Hodu</w:t>
      </w:r>
      <w:proofErr w:type="spellEnd"/>
      <w:r w:rsidRPr="00A61193">
        <w:rPr>
          <w:rFonts w:cstheme="minorHAnsi"/>
          <w:b/>
          <w:bCs/>
          <w:sz w:val="24"/>
          <w:szCs w:val="24"/>
        </w:rPr>
        <w:t xml:space="preserve"> </w:t>
      </w:r>
      <w:proofErr w:type="spellStart"/>
      <w:r w:rsidRPr="00A61193">
        <w:rPr>
          <w:rFonts w:cstheme="minorHAnsi"/>
          <w:b/>
          <w:bCs/>
          <w:sz w:val="24"/>
          <w:szCs w:val="24"/>
        </w:rPr>
        <w:t>LaShem</w:t>
      </w:r>
      <w:proofErr w:type="spellEnd"/>
      <w:r w:rsidRPr="00A61193">
        <w:rPr>
          <w:rFonts w:cstheme="minorHAnsi"/>
          <w:b/>
          <w:bCs/>
          <w:sz w:val="24"/>
          <w:szCs w:val="24"/>
        </w:rPr>
        <w:t xml:space="preserve"> Ki Tov”</w:t>
      </w:r>
    </w:p>
    <w:p w14:paraId="2C2C8FCD" w14:textId="5AA72470" w:rsidR="00BE1DDE" w:rsidRPr="00A61193" w:rsidRDefault="00BE1DDE" w:rsidP="0040495F">
      <w:pPr>
        <w:jc w:val="both"/>
        <w:rPr>
          <w:rFonts w:cstheme="minorHAnsi"/>
          <w:sz w:val="24"/>
          <w:szCs w:val="24"/>
        </w:rPr>
      </w:pPr>
    </w:p>
    <w:p w14:paraId="592DB9E6" w14:textId="461813EF" w:rsidR="00A863C2" w:rsidRPr="00A61193" w:rsidRDefault="00925411" w:rsidP="0040495F">
      <w:pPr>
        <w:jc w:val="both"/>
        <w:rPr>
          <w:rFonts w:cstheme="minorHAnsi"/>
          <w:sz w:val="24"/>
          <w:szCs w:val="24"/>
        </w:rPr>
      </w:pPr>
      <w:r w:rsidRPr="00A61193">
        <w:rPr>
          <w:rFonts w:cstheme="minorHAnsi"/>
          <w:sz w:val="24"/>
          <w:szCs w:val="24"/>
        </w:rPr>
        <w:t>(</w:t>
      </w:r>
      <w:r w:rsidR="00A863C2" w:rsidRPr="00A61193">
        <w:rPr>
          <w:rFonts w:cstheme="minorHAnsi"/>
          <w:sz w:val="24"/>
          <w:szCs w:val="24"/>
        </w:rPr>
        <w:t>South African Jewish Observer</w:t>
      </w:r>
      <w:r w:rsidR="00FC3B4F" w:rsidRPr="00A61193">
        <w:rPr>
          <w:rFonts w:cstheme="minorHAnsi"/>
          <w:sz w:val="24"/>
          <w:szCs w:val="24"/>
        </w:rPr>
        <w:t xml:space="preserve"> – Yom </w:t>
      </w:r>
      <w:proofErr w:type="spellStart"/>
      <w:r w:rsidR="00FC3B4F" w:rsidRPr="00A61193">
        <w:rPr>
          <w:rFonts w:cstheme="minorHAnsi"/>
          <w:sz w:val="24"/>
          <w:szCs w:val="24"/>
        </w:rPr>
        <w:t>Ha’atzmaut</w:t>
      </w:r>
      <w:proofErr w:type="spellEnd"/>
      <w:r w:rsidR="00FC3B4F" w:rsidRPr="00A61193">
        <w:rPr>
          <w:rFonts w:cstheme="minorHAnsi"/>
          <w:sz w:val="24"/>
          <w:szCs w:val="24"/>
        </w:rPr>
        <w:t xml:space="preserve"> – Israel Independence Day 5725 – May 1965</w:t>
      </w:r>
      <w:r w:rsidRPr="00A61193">
        <w:rPr>
          <w:rFonts w:cstheme="minorHAnsi"/>
          <w:sz w:val="24"/>
          <w:szCs w:val="24"/>
        </w:rPr>
        <w:t>)</w:t>
      </w:r>
    </w:p>
    <w:sectPr w:rsidR="00A863C2" w:rsidRPr="00A6119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81DDE" w14:textId="77777777" w:rsidR="00A61193" w:rsidRDefault="00A61193" w:rsidP="00A61193">
      <w:r>
        <w:separator/>
      </w:r>
    </w:p>
  </w:endnote>
  <w:endnote w:type="continuationSeparator" w:id="0">
    <w:p w14:paraId="2E33C1ED" w14:textId="77777777" w:rsidR="00A61193" w:rsidRDefault="00A61193" w:rsidP="00A6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880158"/>
      <w:docPartObj>
        <w:docPartGallery w:val="Page Numbers (Bottom of Page)"/>
        <w:docPartUnique/>
      </w:docPartObj>
    </w:sdtPr>
    <w:sdtEndPr/>
    <w:sdtContent>
      <w:sdt>
        <w:sdtPr>
          <w:id w:val="-1705238520"/>
          <w:docPartObj>
            <w:docPartGallery w:val="Page Numbers (Top of Page)"/>
            <w:docPartUnique/>
          </w:docPartObj>
        </w:sdtPr>
        <w:sdtContent>
          <w:p w14:paraId="4EE63D69" w14:textId="22E7D21A" w:rsidR="00A61193" w:rsidRPr="00A61193" w:rsidRDefault="00A61193">
            <w:pPr>
              <w:pStyle w:val="Footer"/>
            </w:pPr>
            <w:r w:rsidRPr="00A61193">
              <w:t xml:space="preserve">Page </w:t>
            </w:r>
            <w:r w:rsidRPr="00A61193">
              <w:rPr>
                <w:sz w:val="24"/>
                <w:szCs w:val="24"/>
              </w:rPr>
              <w:fldChar w:fldCharType="begin"/>
            </w:r>
            <w:r w:rsidRPr="00A61193">
              <w:instrText>PAGE</w:instrText>
            </w:r>
            <w:r w:rsidRPr="00A61193">
              <w:rPr>
                <w:sz w:val="24"/>
                <w:szCs w:val="24"/>
              </w:rPr>
              <w:fldChar w:fldCharType="separate"/>
            </w:r>
            <w:r w:rsidRPr="00A61193">
              <w:t>2</w:t>
            </w:r>
            <w:r w:rsidRPr="00A61193">
              <w:rPr>
                <w:sz w:val="24"/>
                <w:szCs w:val="24"/>
              </w:rPr>
              <w:fldChar w:fldCharType="end"/>
            </w:r>
            <w:r w:rsidRPr="00A61193">
              <w:t xml:space="preserve"> of </w:t>
            </w:r>
            <w:r w:rsidRPr="00A61193">
              <w:rPr>
                <w:sz w:val="24"/>
                <w:szCs w:val="24"/>
              </w:rPr>
              <w:fldChar w:fldCharType="begin"/>
            </w:r>
            <w:r w:rsidRPr="00A61193">
              <w:instrText>NUMPAGES</w:instrText>
            </w:r>
            <w:r w:rsidRPr="00A61193">
              <w:rPr>
                <w:sz w:val="24"/>
                <w:szCs w:val="24"/>
              </w:rPr>
              <w:fldChar w:fldCharType="separate"/>
            </w:r>
            <w:r w:rsidRPr="00A61193">
              <w:t>2</w:t>
            </w:r>
            <w:r w:rsidRPr="00A61193">
              <w:rPr>
                <w:sz w:val="24"/>
                <w:szCs w:val="24"/>
              </w:rPr>
              <w:fldChar w:fldCharType="end"/>
            </w:r>
          </w:p>
        </w:sdtContent>
      </w:sdt>
    </w:sdtContent>
  </w:sdt>
  <w:p w14:paraId="1988954D" w14:textId="77777777" w:rsidR="00A61193" w:rsidRDefault="00A61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F8F4" w14:textId="77777777" w:rsidR="00A61193" w:rsidRDefault="00A61193" w:rsidP="00A61193">
      <w:r>
        <w:separator/>
      </w:r>
    </w:p>
  </w:footnote>
  <w:footnote w:type="continuationSeparator" w:id="0">
    <w:p w14:paraId="0D94C2BC" w14:textId="77777777" w:rsidR="00A61193" w:rsidRDefault="00A61193" w:rsidP="00A61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7F5"/>
    <w:rsid w:val="00072050"/>
    <w:rsid w:val="00091399"/>
    <w:rsid w:val="000E63EF"/>
    <w:rsid w:val="001A2EB1"/>
    <w:rsid w:val="001B5F93"/>
    <w:rsid w:val="00256AD7"/>
    <w:rsid w:val="00393B68"/>
    <w:rsid w:val="003A0214"/>
    <w:rsid w:val="003A59B7"/>
    <w:rsid w:val="003B4B07"/>
    <w:rsid w:val="0040495F"/>
    <w:rsid w:val="004206AB"/>
    <w:rsid w:val="004A4989"/>
    <w:rsid w:val="00551C43"/>
    <w:rsid w:val="00573E99"/>
    <w:rsid w:val="006E64BA"/>
    <w:rsid w:val="007256BB"/>
    <w:rsid w:val="0083485F"/>
    <w:rsid w:val="00894FE6"/>
    <w:rsid w:val="008B718B"/>
    <w:rsid w:val="008C31FC"/>
    <w:rsid w:val="00925411"/>
    <w:rsid w:val="009969AD"/>
    <w:rsid w:val="00A61193"/>
    <w:rsid w:val="00A863C2"/>
    <w:rsid w:val="00BB323E"/>
    <w:rsid w:val="00BB4C5D"/>
    <w:rsid w:val="00BE1DDE"/>
    <w:rsid w:val="00CC1790"/>
    <w:rsid w:val="00D52B48"/>
    <w:rsid w:val="00DE2AB8"/>
    <w:rsid w:val="00E862B1"/>
    <w:rsid w:val="00EF79CF"/>
    <w:rsid w:val="00F40B4D"/>
    <w:rsid w:val="00FC3B4F"/>
    <w:rsid w:val="00FD2179"/>
    <w:rsid w:val="00FE27B1"/>
    <w:rsid w:val="00FF67F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26A5"/>
  <w15:chartTrackingRefBased/>
  <w15:docId w15:val="{20EF97F2-0C0C-429B-859C-2B4F11DC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67F5"/>
    <w:pPr>
      <w:widowControl w:val="0"/>
      <w:autoSpaceDE w:val="0"/>
      <w:autoSpaceDN w:val="0"/>
      <w:jc w:val="both"/>
    </w:pPr>
    <w:rPr>
      <w:rFonts w:ascii="Times New Roman" w:eastAsia="Times New Roman" w:hAnsi="Times New Roman" w:cs="Times New Roman"/>
      <w:sz w:val="21"/>
      <w:szCs w:val="21"/>
      <w:lang w:val="en-US"/>
    </w:rPr>
  </w:style>
  <w:style w:type="character" w:customStyle="1" w:styleId="BodyTextChar">
    <w:name w:val="Body Text Char"/>
    <w:basedOn w:val="DefaultParagraphFont"/>
    <w:link w:val="BodyText"/>
    <w:uiPriority w:val="1"/>
    <w:rsid w:val="00FF67F5"/>
    <w:rPr>
      <w:rFonts w:ascii="Times New Roman" w:eastAsia="Times New Roman" w:hAnsi="Times New Roman" w:cs="Times New Roman"/>
      <w:sz w:val="21"/>
      <w:szCs w:val="21"/>
      <w:lang w:val="en-US"/>
    </w:rPr>
  </w:style>
  <w:style w:type="paragraph" w:styleId="Header">
    <w:name w:val="header"/>
    <w:basedOn w:val="Normal"/>
    <w:link w:val="HeaderChar"/>
    <w:uiPriority w:val="99"/>
    <w:unhideWhenUsed/>
    <w:rsid w:val="00A61193"/>
    <w:pPr>
      <w:tabs>
        <w:tab w:val="center" w:pos="4153"/>
        <w:tab w:val="right" w:pos="8306"/>
      </w:tabs>
    </w:pPr>
  </w:style>
  <w:style w:type="character" w:customStyle="1" w:styleId="HeaderChar">
    <w:name w:val="Header Char"/>
    <w:basedOn w:val="DefaultParagraphFont"/>
    <w:link w:val="Header"/>
    <w:uiPriority w:val="99"/>
    <w:rsid w:val="00A61193"/>
  </w:style>
  <w:style w:type="paragraph" w:styleId="Footer">
    <w:name w:val="footer"/>
    <w:basedOn w:val="Normal"/>
    <w:link w:val="FooterChar"/>
    <w:uiPriority w:val="99"/>
    <w:unhideWhenUsed/>
    <w:rsid w:val="00A61193"/>
    <w:pPr>
      <w:tabs>
        <w:tab w:val="center" w:pos="4153"/>
        <w:tab w:val="right" w:pos="8306"/>
      </w:tabs>
    </w:pPr>
  </w:style>
  <w:style w:type="character" w:customStyle="1" w:styleId="FooterChar">
    <w:name w:val="Footer Char"/>
    <w:basedOn w:val="DefaultParagraphFont"/>
    <w:link w:val="Footer"/>
    <w:uiPriority w:val="99"/>
    <w:rsid w:val="00A61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7</cp:revision>
  <dcterms:created xsi:type="dcterms:W3CDTF">2021-01-03T12:25:00Z</dcterms:created>
  <dcterms:modified xsi:type="dcterms:W3CDTF">2023-06-07T18:07:00Z</dcterms:modified>
</cp:coreProperties>
</file>