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A1F3" w14:textId="205672AD" w:rsidR="004A09AD" w:rsidRPr="009D1F0C" w:rsidRDefault="004A09AD" w:rsidP="004A09AD">
      <w:pPr>
        <w:jc w:val="both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b/>
          <w:bCs/>
          <w:sz w:val="24"/>
          <w:szCs w:val="24"/>
        </w:rPr>
        <w:t xml:space="preserve">Free Will </w:t>
      </w:r>
      <w:proofErr w:type="gramStart"/>
      <w:r w:rsidRPr="009D1F0C">
        <w:rPr>
          <w:rFonts w:cstheme="minorHAnsi"/>
          <w:b/>
          <w:bCs/>
          <w:sz w:val="24"/>
          <w:szCs w:val="24"/>
        </w:rPr>
        <w:t>In</w:t>
      </w:r>
      <w:proofErr w:type="gramEnd"/>
      <w:r w:rsidRPr="009D1F0C">
        <w:rPr>
          <w:rFonts w:cstheme="minorHAnsi"/>
          <w:b/>
          <w:bCs/>
          <w:sz w:val="24"/>
          <w:szCs w:val="24"/>
        </w:rPr>
        <w:t xml:space="preserve"> The Modern World</w:t>
      </w:r>
    </w:p>
    <w:p w14:paraId="3667B966" w14:textId="77777777" w:rsidR="004A09AD" w:rsidRPr="009D1F0C" w:rsidRDefault="004A09AD" w:rsidP="004A09AD">
      <w:pPr>
        <w:jc w:val="both"/>
        <w:rPr>
          <w:rFonts w:cstheme="minorHAnsi"/>
          <w:sz w:val="24"/>
          <w:szCs w:val="24"/>
        </w:rPr>
      </w:pPr>
    </w:p>
    <w:p w14:paraId="4E597B34" w14:textId="26188276" w:rsidR="004A09AD" w:rsidRPr="009D1F0C" w:rsidRDefault="00CC6C53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An integral part of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doctrine of the Torah</w:t>
      </w:r>
      <w:r w:rsidR="004A09AD" w:rsidRPr="009D1F0C">
        <w:rPr>
          <w:rFonts w:cstheme="minorHAnsi"/>
          <w:sz w:val="24"/>
          <w:szCs w:val="24"/>
        </w:rPr>
        <w:t>….</w:t>
      </w:r>
    </w:p>
    <w:p w14:paraId="5CDFC9C8" w14:textId="77777777" w:rsidR="004A09AD" w:rsidRPr="009D1F0C" w:rsidRDefault="004A09AD" w:rsidP="004A09AD">
      <w:pPr>
        <w:jc w:val="both"/>
        <w:rPr>
          <w:rFonts w:cstheme="minorHAnsi"/>
          <w:sz w:val="24"/>
          <w:szCs w:val="24"/>
        </w:rPr>
      </w:pPr>
    </w:p>
    <w:p w14:paraId="48A53B00" w14:textId="77777777" w:rsidR="004A09AD" w:rsidRPr="009D1F0C" w:rsidRDefault="004A09AD" w:rsidP="004A09AD">
      <w:pPr>
        <w:jc w:val="both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b/>
          <w:bCs/>
          <w:sz w:val="24"/>
          <w:szCs w:val="24"/>
        </w:rPr>
        <w:t>"SOVEREIGN of all the worlds! Thou hast created man</w:t>
      </w:r>
      <w:r w:rsidRPr="009D1F0C">
        <w:rPr>
          <w:rFonts w:cstheme="minorHAnsi"/>
          <w:b/>
          <w:bCs/>
          <w:sz w:val="24"/>
          <w:szCs w:val="24"/>
        </w:rPr>
        <w:t xml:space="preserve"> </w:t>
      </w:r>
      <w:r w:rsidR="00CC6C53" w:rsidRPr="009D1F0C">
        <w:rPr>
          <w:rFonts w:cstheme="minorHAnsi"/>
          <w:b/>
          <w:bCs/>
          <w:sz w:val="24"/>
          <w:szCs w:val="24"/>
        </w:rPr>
        <w:t>for his ultimate good</w:t>
      </w:r>
      <w:r w:rsidRPr="009D1F0C">
        <w:rPr>
          <w:rFonts w:cstheme="minorHAnsi"/>
          <w:b/>
          <w:bCs/>
          <w:sz w:val="24"/>
          <w:szCs w:val="24"/>
        </w:rPr>
        <w:t xml:space="preserve">.   </w:t>
      </w:r>
      <w:r w:rsidR="00CC6C53" w:rsidRPr="009D1F0C">
        <w:rPr>
          <w:rFonts w:cstheme="minorHAnsi"/>
          <w:b/>
          <w:bCs/>
          <w:sz w:val="24"/>
          <w:szCs w:val="24"/>
        </w:rPr>
        <w:t>Thou hast endowed him with</w:t>
      </w:r>
      <w:r w:rsidRPr="009D1F0C">
        <w:rPr>
          <w:rFonts w:cstheme="minorHAnsi"/>
          <w:b/>
          <w:bCs/>
          <w:sz w:val="24"/>
          <w:szCs w:val="24"/>
        </w:rPr>
        <w:t xml:space="preserve"> </w:t>
      </w:r>
      <w:r w:rsidR="00CC6C53" w:rsidRPr="009D1F0C">
        <w:rPr>
          <w:rFonts w:cstheme="minorHAnsi"/>
          <w:b/>
          <w:bCs/>
          <w:sz w:val="24"/>
          <w:szCs w:val="24"/>
        </w:rPr>
        <w:t xml:space="preserve">two inclinations </w:t>
      </w:r>
      <w:r w:rsidR="00CC6C53" w:rsidRPr="009D1F0C">
        <w:rPr>
          <w:rFonts w:cstheme="minorHAnsi"/>
          <w:sz w:val="24"/>
          <w:szCs w:val="24"/>
        </w:rPr>
        <w:t xml:space="preserve">- </w:t>
      </w:r>
      <w:r w:rsidR="00CC6C53" w:rsidRPr="009D1F0C">
        <w:rPr>
          <w:rFonts w:cstheme="minorHAnsi"/>
          <w:b/>
          <w:bCs/>
          <w:sz w:val="24"/>
          <w:szCs w:val="24"/>
        </w:rPr>
        <w:t xml:space="preserve">one good, one evil </w:t>
      </w:r>
      <w:r w:rsidR="00CC6C53" w:rsidRPr="009D1F0C">
        <w:rPr>
          <w:rFonts w:cstheme="minorHAnsi"/>
          <w:sz w:val="24"/>
          <w:szCs w:val="24"/>
        </w:rPr>
        <w:t xml:space="preserve">- </w:t>
      </w:r>
      <w:r w:rsidR="00CC6C53" w:rsidRPr="009D1F0C">
        <w:rPr>
          <w:rFonts w:cstheme="minorHAnsi"/>
          <w:b/>
          <w:bCs/>
          <w:sz w:val="24"/>
          <w:szCs w:val="24"/>
        </w:rPr>
        <w:t>so that he may</w:t>
      </w:r>
      <w:r w:rsidRPr="009D1F0C">
        <w:rPr>
          <w:rFonts w:cstheme="minorHAnsi"/>
          <w:b/>
          <w:bCs/>
          <w:sz w:val="24"/>
          <w:szCs w:val="24"/>
        </w:rPr>
        <w:t xml:space="preserve"> </w:t>
      </w:r>
      <w:r w:rsidR="00CC6C53" w:rsidRPr="009D1F0C">
        <w:rPr>
          <w:rFonts w:cstheme="minorHAnsi"/>
          <w:b/>
          <w:bCs/>
          <w:sz w:val="24"/>
          <w:szCs w:val="24"/>
        </w:rPr>
        <w:t xml:space="preserve">choose between good and </w:t>
      </w:r>
      <w:proofErr w:type="gramStart"/>
      <w:r w:rsidR="00CC6C53" w:rsidRPr="009D1F0C">
        <w:rPr>
          <w:rFonts w:cstheme="minorHAnsi"/>
          <w:b/>
          <w:bCs/>
          <w:sz w:val="24"/>
          <w:szCs w:val="24"/>
        </w:rPr>
        <w:t>evil, and</w:t>
      </w:r>
      <w:proofErr w:type="gramEnd"/>
      <w:r w:rsidR="00CC6C53" w:rsidRPr="009D1F0C">
        <w:rPr>
          <w:rFonts w:cstheme="minorHAnsi"/>
          <w:b/>
          <w:bCs/>
          <w:sz w:val="24"/>
          <w:szCs w:val="24"/>
        </w:rPr>
        <w:t xml:space="preserve"> receive reward for his</w:t>
      </w:r>
      <w:r w:rsidRPr="009D1F0C">
        <w:rPr>
          <w:rFonts w:cstheme="minorHAnsi"/>
          <w:b/>
          <w:bCs/>
          <w:sz w:val="24"/>
          <w:szCs w:val="24"/>
        </w:rPr>
        <w:t xml:space="preserve"> </w:t>
      </w:r>
      <w:r w:rsidR="00CC6C53" w:rsidRPr="009D1F0C">
        <w:rPr>
          <w:rFonts w:cstheme="minorHAnsi"/>
          <w:b/>
          <w:bCs/>
          <w:sz w:val="24"/>
          <w:szCs w:val="24"/>
        </w:rPr>
        <w:t>choice of the good."</w:t>
      </w:r>
      <w:r w:rsidRPr="009D1F0C">
        <w:rPr>
          <w:rFonts w:cstheme="minorHAnsi"/>
          <w:b/>
          <w:bCs/>
          <w:sz w:val="24"/>
          <w:szCs w:val="24"/>
        </w:rPr>
        <w:t xml:space="preserve"> </w:t>
      </w:r>
    </w:p>
    <w:p w14:paraId="63A882A5" w14:textId="77777777" w:rsidR="004A09AD" w:rsidRPr="009D1F0C" w:rsidRDefault="00CC6C53" w:rsidP="004A09AD">
      <w:pPr>
        <w:jc w:val="both"/>
        <w:rPr>
          <w:rFonts w:cstheme="minorHAnsi"/>
          <w:sz w:val="24"/>
          <w:szCs w:val="24"/>
        </w:rPr>
      </w:pPr>
      <w:proofErr w:type="gramStart"/>
      <w:r w:rsidRPr="009D1F0C">
        <w:rPr>
          <w:rFonts w:cstheme="minorHAnsi"/>
          <w:sz w:val="24"/>
          <w:szCs w:val="24"/>
        </w:rPr>
        <w:t>Thus</w:t>
      </w:r>
      <w:proofErr w:type="gramEnd"/>
      <w:r w:rsidRPr="009D1F0C">
        <w:rPr>
          <w:rFonts w:cstheme="minorHAnsi"/>
          <w:sz w:val="24"/>
          <w:szCs w:val="24"/>
        </w:rPr>
        <w:t xml:space="preserve"> we declare in the silent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prayer we say on one of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most solemn moments of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year, the pregnant prelude to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Kol Nidre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We are thus reminded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a fundamental principle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our faith: that we as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human beings possess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power to choose a desirable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line of action and to eschew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 unworthy one</w:t>
      </w:r>
      <w:r w:rsidR="004A09AD" w:rsidRPr="009D1F0C">
        <w:rPr>
          <w:rFonts w:cstheme="minorHAnsi"/>
          <w:sz w:val="24"/>
          <w:szCs w:val="24"/>
        </w:rPr>
        <w:t>.</w:t>
      </w:r>
    </w:p>
    <w:p w14:paraId="3AD34D3E" w14:textId="77777777" w:rsidR="004A09AD" w:rsidRPr="009D1F0C" w:rsidRDefault="004A09AD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This highly noble declaration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immediately presents us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with the perennial challenge: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what is freedom of the wil</w:t>
      </w:r>
      <w:r w:rsidRPr="009D1F0C">
        <w:rPr>
          <w:rFonts w:cstheme="minorHAnsi"/>
          <w:sz w:val="24"/>
          <w:szCs w:val="24"/>
        </w:rPr>
        <w:t xml:space="preserve">l?  </w:t>
      </w:r>
      <w:r w:rsidR="00CC6C53" w:rsidRPr="009D1F0C">
        <w:rPr>
          <w:rFonts w:cstheme="minorHAnsi"/>
          <w:sz w:val="24"/>
          <w:szCs w:val="24"/>
        </w:rPr>
        <w:t>The problem has exercised the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minds of me</w:t>
      </w:r>
      <w:r w:rsidRPr="009D1F0C">
        <w:rPr>
          <w:rFonts w:cstheme="minorHAnsi"/>
          <w:sz w:val="24"/>
          <w:szCs w:val="24"/>
        </w:rPr>
        <w:t>n</w:t>
      </w:r>
      <w:r w:rsidR="00CC6C53" w:rsidRPr="009D1F0C">
        <w:rPr>
          <w:rFonts w:cstheme="minorHAnsi"/>
          <w:sz w:val="24"/>
          <w:szCs w:val="24"/>
        </w:rPr>
        <w:t xml:space="preserve"> throughout the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 xml:space="preserve">ages </w:t>
      </w:r>
      <w:r w:rsidRPr="009D1F0C">
        <w:rPr>
          <w:rFonts w:cstheme="minorHAnsi"/>
          <w:sz w:val="24"/>
          <w:szCs w:val="24"/>
        </w:rPr>
        <w:t>and</w:t>
      </w:r>
      <w:r w:rsidR="00CC6C53" w:rsidRPr="009D1F0C">
        <w:rPr>
          <w:rFonts w:cstheme="minorHAnsi"/>
          <w:sz w:val="24"/>
          <w:szCs w:val="24"/>
        </w:rPr>
        <w:t xml:space="preserve"> for contemporary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society it carries unprecedented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significance</w:t>
      </w:r>
      <w:r w:rsidRPr="009D1F0C">
        <w:rPr>
          <w:rFonts w:cstheme="minorHAnsi"/>
          <w:sz w:val="24"/>
          <w:szCs w:val="24"/>
        </w:rPr>
        <w:t xml:space="preserve">.   </w:t>
      </w:r>
      <w:r w:rsidR="00CC6C53" w:rsidRPr="009D1F0C">
        <w:rPr>
          <w:rFonts w:cstheme="minorHAnsi"/>
          <w:sz w:val="24"/>
          <w:szCs w:val="24"/>
        </w:rPr>
        <w:t>On the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right understanding of its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nature and implications depends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the entire foundation of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society</w:t>
      </w:r>
      <w:r w:rsidRPr="009D1F0C">
        <w:rPr>
          <w:rFonts w:cstheme="minorHAnsi"/>
          <w:sz w:val="24"/>
          <w:szCs w:val="24"/>
        </w:rPr>
        <w:t xml:space="preserve">.   </w:t>
      </w:r>
      <w:r w:rsidR="00CC6C53" w:rsidRPr="009D1F0C">
        <w:rPr>
          <w:rFonts w:cstheme="minorHAnsi"/>
          <w:sz w:val="24"/>
          <w:szCs w:val="24"/>
        </w:rPr>
        <w:t>Religion, law and order,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reward and punishment,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the whole conception of ·personal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responsibility, the very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 xml:space="preserve">idea of </w:t>
      </w:r>
      <w:r w:rsidR="00CC6C53" w:rsidRPr="009D1F0C">
        <w:rPr>
          <w:rFonts w:cstheme="minorHAnsi"/>
          <w:i/>
          <w:iCs/>
          <w:sz w:val="24"/>
          <w:szCs w:val="24"/>
        </w:rPr>
        <w:t xml:space="preserve">teshuvah, </w:t>
      </w:r>
      <w:r w:rsidR="00CC6C53" w:rsidRPr="009D1F0C">
        <w:rPr>
          <w:rFonts w:cstheme="minorHAnsi"/>
          <w:sz w:val="24"/>
          <w:szCs w:val="24"/>
        </w:rPr>
        <w:t>on which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the entire fabric of the great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 xml:space="preserve">Solemn Days is based, all </w:t>
      </w:r>
      <w:proofErr w:type="gramStart"/>
      <w:r w:rsidR="00CC6C53" w:rsidRPr="009D1F0C">
        <w:rPr>
          <w:rFonts w:cstheme="minorHAnsi"/>
          <w:sz w:val="24"/>
          <w:szCs w:val="24"/>
        </w:rPr>
        <w:t>these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stand</w:t>
      </w:r>
      <w:proofErr w:type="gramEnd"/>
      <w:r w:rsidR="00CC6C53" w:rsidRPr="009D1F0C">
        <w:rPr>
          <w:rFonts w:cstheme="minorHAnsi"/>
          <w:sz w:val="24"/>
          <w:szCs w:val="24"/>
        </w:rPr>
        <w:t xml:space="preserve"> or fall by the touchstone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of whether we accept or</w:t>
      </w:r>
      <w:r w:rsidRPr="009D1F0C">
        <w:rPr>
          <w:rFonts w:cstheme="minorHAnsi"/>
          <w:sz w:val="24"/>
          <w:szCs w:val="24"/>
        </w:rPr>
        <w:t xml:space="preserve"> </w:t>
      </w:r>
      <w:r w:rsidR="00CC6C53" w:rsidRPr="009D1F0C">
        <w:rPr>
          <w:rFonts w:cstheme="minorHAnsi"/>
          <w:sz w:val="24"/>
          <w:szCs w:val="24"/>
        </w:rPr>
        <w:t>reject the doctrine of free will</w:t>
      </w:r>
      <w:r w:rsidRPr="009D1F0C">
        <w:rPr>
          <w:rFonts w:cstheme="minorHAnsi"/>
          <w:sz w:val="24"/>
          <w:szCs w:val="24"/>
        </w:rPr>
        <w:t xml:space="preserve">.   </w:t>
      </w:r>
    </w:p>
    <w:p w14:paraId="5F0D4125" w14:textId="77777777" w:rsidR="004A09AD" w:rsidRPr="009D1F0C" w:rsidRDefault="004A09AD" w:rsidP="004A09AD">
      <w:pPr>
        <w:jc w:val="both"/>
        <w:rPr>
          <w:rFonts w:cstheme="minorHAnsi"/>
          <w:sz w:val="24"/>
          <w:szCs w:val="24"/>
        </w:rPr>
      </w:pPr>
    </w:p>
    <w:p w14:paraId="169F0505" w14:textId="6D904530" w:rsidR="004A09AD" w:rsidRPr="009D1F0C" w:rsidRDefault="00CC6C53" w:rsidP="004A09AD">
      <w:pPr>
        <w:jc w:val="center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b/>
          <w:bCs/>
          <w:sz w:val="24"/>
          <w:szCs w:val="24"/>
        </w:rPr>
        <w:t>PERMISSIVE SOCIETY</w:t>
      </w:r>
    </w:p>
    <w:p w14:paraId="74C78198" w14:textId="77777777" w:rsidR="004A09AD" w:rsidRPr="009D1F0C" w:rsidRDefault="00CC6C53" w:rsidP="004A09AD">
      <w:pPr>
        <w:jc w:val="both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b/>
          <w:bCs/>
          <w:sz w:val="24"/>
          <w:szCs w:val="24"/>
        </w:rPr>
        <w:t>We live in a permissive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society which allows unrestricted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freedom of self-expression to a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degree that is becoming positively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dangerous to civilization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Free will is being equated with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licence and licence with licentiousness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The removal of controls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and repressions are paving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the way to universal chaos,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manifesting itself in student unrest,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industrial upheaval, social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 xml:space="preserve">discontent, juvenile </w:t>
      </w:r>
      <w:proofErr w:type="gramStart"/>
      <w:r w:rsidRPr="009D1F0C">
        <w:rPr>
          <w:rFonts w:cstheme="minorHAnsi"/>
          <w:b/>
          <w:bCs/>
          <w:sz w:val="24"/>
          <w:szCs w:val="24"/>
        </w:rPr>
        <w:t>delinquency</w:t>
      </w:r>
      <w:proofErr w:type="gramEnd"/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and the general growth of crime,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with increasing leisure to ferment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it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</w:p>
    <w:p w14:paraId="018D294B" w14:textId="77777777" w:rsidR="004A09AD" w:rsidRPr="009D1F0C" w:rsidRDefault="00CC6C53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True, the dangers of suppression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 repression are very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real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Psychoanalysis has demonstrated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that many a malady,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both physical and mental,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can have its origins in childhood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repressions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A will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thwarted by thoughtless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parents or teachers can breed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internal diseases that often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manifest themselves in aberrations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behaviour in adolescent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or adult life</w:t>
      </w:r>
      <w:r w:rsidR="004A09AD" w:rsidRPr="009D1F0C">
        <w:rPr>
          <w:rFonts w:cstheme="minorHAnsi"/>
          <w:sz w:val="24"/>
          <w:szCs w:val="24"/>
        </w:rPr>
        <w:t xml:space="preserve">. </w:t>
      </w:r>
    </w:p>
    <w:p w14:paraId="1EB80DB4" w14:textId="77777777" w:rsidR="004A09AD" w:rsidRPr="009D1F0C" w:rsidRDefault="00CC6C53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Psychology has taught us a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good deal about the human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mind and </w:t>
      </w:r>
      <w:r w:rsidR="004A09AD" w:rsidRPr="009D1F0C">
        <w:rPr>
          <w:rFonts w:cstheme="minorHAnsi"/>
          <w:sz w:val="24"/>
          <w:szCs w:val="24"/>
        </w:rPr>
        <w:t>h</w:t>
      </w:r>
      <w:r w:rsidRPr="009D1F0C">
        <w:rPr>
          <w:rFonts w:cstheme="minorHAnsi"/>
          <w:sz w:val="24"/>
          <w:szCs w:val="24"/>
        </w:rPr>
        <w:t>as shed new light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on the nature of the will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We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are thus in a position to deal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intelligently with crimes against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society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While rightly isolating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criminals in institutions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where they cannot harm society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we treat them as sick patients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 we provide therapeutic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treatment for the causes of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crimes, endeavouring to cure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them and rehabilitate the sufferers,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making them healthy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 law-abiding citizens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In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this way we recognise the validity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free will and personal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responsibility while at the same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time </w:t>
      </w:r>
      <w:proofErr w:type="gramStart"/>
      <w:r w:rsidRPr="009D1F0C">
        <w:rPr>
          <w:rFonts w:cstheme="minorHAnsi"/>
          <w:sz w:val="24"/>
          <w:szCs w:val="24"/>
        </w:rPr>
        <w:t>taking into account</w:t>
      </w:r>
      <w:proofErr w:type="gramEnd"/>
      <w:r w:rsidRPr="009D1F0C">
        <w:rPr>
          <w:rFonts w:cstheme="minorHAnsi"/>
          <w:sz w:val="24"/>
          <w:szCs w:val="24"/>
        </w:rPr>
        <w:t xml:space="preserve">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factors that often interfere with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freedom of action</w:t>
      </w:r>
      <w:r w:rsidR="004A09AD" w:rsidRPr="009D1F0C">
        <w:rPr>
          <w:rFonts w:cstheme="minorHAnsi"/>
          <w:sz w:val="24"/>
          <w:szCs w:val="24"/>
        </w:rPr>
        <w:t xml:space="preserve">.   </w:t>
      </w:r>
    </w:p>
    <w:p w14:paraId="12165669" w14:textId="77777777" w:rsidR="004A09AD" w:rsidRPr="009D1F0C" w:rsidRDefault="00CC6C53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lastRenderedPageBreak/>
        <w:t>Unless we are firmly committed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to the principle of free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will, we cannot possibly hope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to build a safe and healthy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social order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If our actions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are not motivated by a voluntary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exercise of will but are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outcome of forces beyond our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control, how can we justly be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held responsible</w:t>
      </w:r>
      <w:r w:rsidR="004A09AD" w:rsidRPr="009D1F0C">
        <w:rPr>
          <w:rFonts w:cstheme="minorHAnsi"/>
          <w:sz w:val="24"/>
          <w:szCs w:val="24"/>
        </w:rPr>
        <w:t xml:space="preserve">?  </w:t>
      </w:r>
      <w:r w:rsidRPr="009D1F0C">
        <w:rPr>
          <w:rFonts w:cstheme="minorHAnsi"/>
          <w:sz w:val="24"/>
          <w:szCs w:val="24"/>
        </w:rPr>
        <w:t>How can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there be a distinction between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right and wrong, righteousness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 wickedness</w:t>
      </w:r>
      <w:r w:rsidR="004A09AD" w:rsidRPr="009D1F0C">
        <w:rPr>
          <w:rFonts w:cstheme="minorHAnsi"/>
          <w:sz w:val="24"/>
          <w:szCs w:val="24"/>
        </w:rPr>
        <w:t xml:space="preserve">?  </w:t>
      </w:r>
      <w:r w:rsidRPr="009D1F0C">
        <w:rPr>
          <w:rFonts w:cstheme="minorHAnsi"/>
          <w:sz w:val="24"/>
          <w:szCs w:val="24"/>
        </w:rPr>
        <w:t>Man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becomes a mere mechanical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unit, a robot</w:t>
      </w:r>
      <w:r w:rsidR="004A09AD" w:rsidRPr="009D1F0C">
        <w:rPr>
          <w:rFonts w:cstheme="minorHAnsi"/>
          <w:sz w:val="24"/>
          <w:szCs w:val="24"/>
        </w:rPr>
        <w:t xml:space="preserve">.   </w:t>
      </w:r>
    </w:p>
    <w:p w14:paraId="599C0D6D" w14:textId="6FD42A1A" w:rsidR="00231549" w:rsidRPr="009D1F0C" w:rsidRDefault="00CC6C53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b/>
          <w:bCs/>
          <w:sz w:val="24"/>
          <w:szCs w:val="24"/>
        </w:rPr>
        <w:t>But this is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not the whole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problem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As religious and G-</w:t>
      </w:r>
      <w:proofErr w:type="spellStart"/>
      <w:r w:rsidRPr="009D1F0C">
        <w:rPr>
          <w:rFonts w:cstheme="minorHAnsi"/>
          <w:b/>
          <w:bCs/>
          <w:sz w:val="24"/>
          <w:szCs w:val="24"/>
        </w:rPr>
        <w:t>dfearing</w:t>
      </w:r>
      <w:proofErr w:type="spellEnd"/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Jews we are up against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another intellectual difficulty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 xml:space="preserve">If </w:t>
      </w:r>
      <w:r w:rsidRPr="009D1F0C">
        <w:rPr>
          <w:rFonts w:cstheme="minorHAnsi"/>
          <w:b/>
          <w:bCs/>
          <w:sz w:val="24"/>
          <w:szCs w:val="24"/>
        </w:rPr>
        <w:t>the way we act is the result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of our own volition, what becomes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of our belief in divine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omniscience and foreknowledge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?  </w:t>
      </w:r>
      <w:r w:rsidRPr="009D1F0C">
        <w:rPr>
          <w:rFonts w:cstheme="minorHAnsi"/>
          <w:b/>
          <w:bCs/>
          <w:sz w:val="24"/>
          <w:szCs w:val="24"/>
        </w:rPr>
        <w:t>Surely, if G-d knows what our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actions are going to be, then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these actions are already decided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for us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How, then, can G-d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bold us responsible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?  </w:t>
      </w:r>
      <w:r w:rsidRPr="009D1F0C">
        <w:rPr>
          <w:rFonts w:cstheme="minorHAnsi"/>
          <w:b/>
          <w:bCs/>
          <w:sz w:val="24"/>
          <w:szCs w:val="24"/>
        </w:rPr>
        <w:t xml:space="preserve">And </w:t>
      </w:r>
      <w:r w:rsidRPr="009D1F0C">
        <w:rPr>
          <w:rFonts w:cstheme="minorHAnsi"/>
          <w:sz w:val="24"/>
          <w:szCs w:val="24"/>
        </w:rPr>
        <w:t>if we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are not responsible, why implore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absolution: "Lord of forgiveness!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forgive, pardon us"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It will readily be granted that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 problem of such deep concern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will have occupied the minds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Jewish thinkers and philosophers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throughout the </w:t>
      </w:r>
      <w:proofErr w:type="gramStart"/>
      <w:r w:rsidRPr="009D1F0C">
        <w:rPr>
          <w:rFonts w:cstheme="minorHAnsi"/>
          <w:sz w:val="24"/>
          <w:szCs w:val="24"/>
        </w:rPr>
        <w:t>ages,</w:t>
      </w:r>
      <w:r w:rsidR="002E44E7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</w:t>
      </w:r>
      <w:proofErr w:type="gramEnd"/>
      <w:r w:rsidRPr="009D1F0C">
        <w:rPr>
          <w:rFonts w:cstheme="minorHAnsi"/>
          <w:sz w:val="24"/>
          <w:szCs w:val="24"/>
        </w:rPr>
        <w:t xml:space="preserve"> merits a little attention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during the Days of Awe which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we are celebrating</w:t>
      </w:r>
      <w:r w:rsidR="004A09AD" w:rsidRPr="009D1F0C">
        <w:rPr>
          <w:rFonts w:cstheme="minorHAnsi"/>
          <w:sz w:val="24"/>
          <w:szCs w:val="24"/>
        </w:rPr>
        <w:t xml:space="preserve">.  </w:t>
      </w:r>
    </w:p>
    <w:p w14:paraId="3428C180" w14:textId="77777777" w:rsidR="00231549" w:rsidRPr="009D1F0C" w:rsidRDefault="00231549" w:rsidP="004A09AD">
      <w:pPr>
        <w:jc w:val="both"/>
        <w:rPr>
          <w:rFonts w:cstheme="minorHAnsi"/>
          <w:sz w:val="24"/>
          <w:szCs w:val="24"/>
        </w:rPr>
      </w:pPr>
    </w:p>
    <w:p w14:paraId="0DEDA112" w14:textId="36BB67D1" w:rsidR="00231549" w:rsidRPr="009D1F0C" w:rsidRDefault="00CC6C53" w:rsidP="00231549">
      <w:pPr>
        <w:jc w:val="center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b/>
          <w:bCs/>
          <w:sz w:val="24"/>
          <w:szCs w:val="24"/>
        </w:rPr>
        <w:t>INTEGRAL PART</w:t>
      </w:r>
    </w:p>
    <w:p w14:paraId="3D4A303B" w14:textId="77777777" w:rsidR="00231549" w:rsidRPr="009D1F0C" w:rsidRDefault="00CC6C53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b/>
          <w:bCs/>
          <w:sz w:val="24"/>
          <w:szCs w:val="24"/>
        </w:rPr>
        <w:t>The Torah leaves us in no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doubt as to its attitude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The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idea of freedom of the will is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an integral part of its doctrines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Without this axiom the constant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threats of punishment for a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breach of commandments and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the promise of reward for their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observance would be meaningless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Why, for example, should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Adam and Eve have been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punished if their action was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predetermined by G-d's foreknowledge</w:t>
      </w:r>
      <w:r w:rsidR="004A09AD" w:rsidRPr="009D1F0C">
        <w:rPr>
          <w:rFonts w:cstheme="minorHAnsi"/>
          <w:sz w:val="24"/>
          <w:szCs w:val="24"/>
        </w:rPr>
        <w:t xml:space="preserve">?  </w:t>
      </w:r>
      <w:r w:rsidRPr="009D1F0C">
        <w:rPr>
          <w:rFonts w:cstheme="minorHAnsi"/>
          <w:sz w:val="24"/>
          <w:szCs w:val="24"/>
        </w:rPr>
        <w:t>Should Pharaoh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have suffered</w:t>
      </w:r>
      <w:r w:rsidR="004A09AD" w:rsidRPr="009D1F0C">
        <w:rPr>
          <w:rFonts w:cstheme="minorHAnsi"/>
          <w:sz w:val="24"/>
          <w:szCs w:val="24"/>
        </w:rPr>
        <w:t xml:space="preserve">?  </w:t>
      </w:r>
      <w:r w:rsidRPr="009D1F0C">
        <w:rPr>
          <w:rFonts w:cstheme="minorHAnsi"/>
          <w:sz w:val="24"/>
          <w:szCs w:val="24"/>
        </w:rPr>
        <w:t>G-d Himself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had hardened his heart! And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again, where would the justice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lie in the punishment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Moses and Aaron</w:t>
      </w:r>
      <w:r w:rsidR="004A09AD" w:rsidRPr="009D1F0C">
        <w:rPr>
          <w:rFonts w:cstheme="minorHAnsi"/>
          <w:sz w:val="24"/>
          <w:szCs w:val="24"/>
        </w:rPr>
        <w:t xml:space="preserve">?  </w:t>
      </w:r>
      <w:r w:rsidR="00872FDA" w:rsidRPr="009D1F0C">
        <w:rPr>
          <w:rFonts w:cstheme="minorHAnsi"/>
          <w:sz w:val="24"/>
          <w:szCs w:val="24"/>
        </w:rPr>
        <w:t>The whole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Bible is strewn with similar difficulties,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explicable only by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assumption of its acceptance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freedom of will</w:t>
      </w:r>
      <w:r w:rsidR="004A09AD" w:rsidRPr="009D1F0C">
        <w:rPr>
          <w:rFonts w:cstheme="minorHAnsi"/>
          <w:sz w:val="24"/>
          <w:szCs w:val="24"/>
        </w:rPr>
        <w:t xml:space="preserve">.   </w:t>
      </w:r>
    </w:p>
    <w:p w14:paraId="5E13D5EE" w14:textId="77777777" w:rsidR="00231549" w:rsidRPr="009D1F0C" w:rsidRDefault="00872FDA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Rabbinic Judaism regarded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freedom of choice as a fundamental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principle of our religion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 xml:space="preserve">Philo </w:t>
      </w:r>
      <w:proofErr w:type="spellStart"/>
      <w:r w:rsidRPr="009D1F0C">
        <w:rPr>
          <w:rFonts w:cstheme="minorHAnsi"/>
          <w:sz w:val="24"/>
          <w:szCs w:val="24"/>
        </w:rPr>
        <w:t>Judaeus</w:t>
      </w:r>
      <w:proofErr w:type="spellEnd"/>
      <w:r w:rsidRPr="009D1F0C">
        <w:rPr>
          <w:rFonts w:cstheme="minorHAnsi"/>
          <w:sz w:val="24"/>
          <w:szCs w:val="24"/>
        </w:rPr>
        <w:t xml:space="preserve"> already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mentions it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Josephus tells us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that the Pharisees upheld this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principle against both the Sadducees,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who attributed everything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to chance, and the Essenes,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who ascribed all to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pre-destination and Divine Providence</w:t>
      </w:r>
      <w:r w:rsidR="004A09AD" w:rsidRPr="009D1F0C">
        <w:rPr>
          <w:rFonts w:cstheme="minorHAnsi"/>
          <w:sz w:val="24"/>
          <w:szCs w:val="24"/>
        </w:rPr>
        <w:t xml:space="preserve">.  </w:t>
      </w:r>
    </w:p>
    <w:p w14:paraId="5268F614" w14:textId="377AA0CE" w:rsidR="00231549" w:rsidRPr="009D1F0C" w:rsidRDefault="00231549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I</w:t>
      </w:r>
      <w:r w:rsidR="00872FDA" w:rsidRPr="009D1F0C">
        <w:rPr>
          <w:rFonts w:cstheme="minorHAnsi"/>
          <w:sz w:val="24"/>
          <w:szCs w:val="24"/>
        </w:rPr>
        <w:t>n Talmudic times the doctrine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bad already taken deep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root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="00872FDA" w:rsidRPr="009D1F0C">
        <w:rPr>
          <w:rFonts w:cstheme="minorHAnsi"/>
          <w:sz w:val="24"/>
          <w:szCs w:val="24"/>
        </w:rPr>
        <w:t xml:space="preserve">Thus, when </w:t>
      </w:r>
      <w:proofErr w:type="spellStart"/>
      <w:r w:rsidR="00872FDA" w:rsidRPr="009D1F0C">
        <w:rPr>
          <w:rFonts w:cstheme="minorHAnsi"/>
          <w:sz w:val="24"/>
          <w:szCs w:val="24"/>
        </w:rPr>
        <w:t>Rabban</w:t>
      </w:r>
      <w:proofErr w:type="spellEnd"/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Gamaliel III, son of Rabbi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Judah the Prince, said: "Do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His will as if it were thy will,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that be make thy will as if it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were His will; nullify thy will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before His will that He may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nullify the will of others before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thy will", he was obviously accepting the fact that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man was master over his will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="00872FDA" w:rsidRPr="009D1F0C">
        <w:rPr>
          <w:rFonts w:cstheme="minorHAnsi"/>
          <w:sz w:val="24"/>
          <w:szCs w:val="24"/>
        </w:rPr>
        <w:t>'All is in the hands of Heaven",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1 says the Talmud, "except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fear of Heaven", i.e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="00872FDA" w:rsidRPr="009D1F0C">
        <w:rPr>
          <w:rFonts w:cstheme="minorHAnsi"/>
          <w:sz w:val="24"/>
          <w:szCs w:val="24"/>
        </w:rPr>
        <w:t>only moral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I and ethical conduct is in our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872FDA" w:rsidRPr="009D1F0C">
        <w:rPr>
          <w:rFonts w:cstheme="minorHAnsi"/>
          <w:sz w:val="24"/>
          <w:szCs w:val="24"/>
        </w:rPr>
        <w:t>own hands</w:t>
      </w:r>
      <w:r w:rsidR="004A09AD" w:rsidRPr="009D1F0C">
        <w:rPr>
          <w:rFonts w:cstheme="minorHAnsi"/>
          <w:sz w:val="24"/>
          <w:szCs w:val="24"/>
        </w:rPr>
        <w:t xml:space="preserve">.   </w:t>
      </w:r>
    </w:p>
    <w:p w14:paraId="5ABECB45" w14:textId="770BEA8F" w:rsidR="00231549" w:rsidRPr="009D1F0C" w:rsidRDefault="00872FDA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 xml:space="preserve">The liturgy, too, </w:t>
      </w:r>
      <w:r w:rsidR="00231549" w:rsidRPr="009D1F0C">
        <w:rPr>
          <w:rFonts w:cstheme="minorHAnsi"/>
          <w:sz w:val="24"/>
          <w:szCs w:val="24"/>
        </w:rPr>
        <w:t>indicates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tacit acceptance of freedom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the will, though it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recognises man's moral inadequacy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We pray to G-d to: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''bring us not into temptation",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to "compel our will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to submit to Thee"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Later Jewish thinkers were,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not surprisingly, influenced by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Islamic thought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 discussions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between the partisans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free will and their opponents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231549" w:rsidRPr="009D1F0C">
        <w:rPr>
          <w:rFonts w:cstheme="minorHAnsi"/>
          <w:sz w:val="24"/>
          <w:szCs w:val="24"/>
        </w:rPr>
        <w:t>le</w:t>
      </w:r>
      <w:r w:rsidRPr="009D1F0C">
        <w:rPr>
          <w:rFonts w:cstheme="minorHAnsi"/>
          <w:sz w:val="24"/>
          <w:szCs w:val="24"/>
        </w:rPr>
        <w:t>d to an attempt at reconciling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principle of free will with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belief in Divine Providence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 Omniscience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It is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this conflict that created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fundamental difficulty for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medieval Jewish thinkers</w:t>
      </w:r>
      <w:r w:rsidR="004A09AD" w:rsidRPr="009D1F0C">
        <w:rPr>
          <w:rFonts w:cstheme="minorHAnsi"/>
          <w:sz w:val="24"/>
          <w:szCs w:val="24"/>
        </w:rPr>
        <w:t xml:space="preserve">.   </w:t>
      </w:r>
    </w:p>
    <w:p w14:paraId="6B8CCAC7" w14:textId="77777777" w:rsidR="00231549" w:rsidRPr="009D1F0C" w:rsidRDefault="00872FDA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i/>
          <w:iCs/>
          <w:sz w:val="24"/>
          <w:szCs w:val="24"/>
        </w:rPr>
        <w:lastRenderedPageBreak/>
        <w:t xml:space="preserve">Saadia Gaon </w:t>
      </w:r>
      <w:r w:rsidRPr="009D1F0C">
        <w:rPr>
          <w:rFonts w:cstheme="minorHAnsi"/>
          <w:sz w:val="24"/>
          <w:szCs w:val="24"/>
        </w:rPr>
        <w:t>(892-942) presents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issue as follows: "If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G-d in His omniscience knows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beforehand all events, He must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necessarily know who will disobey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Him; in that case,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very fact of G-d's knowledge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compels man to act accordingly"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(</w:t>
      </w:r>
      <w:proofErr w:type="spellStart"/>
      <w:r w:rsidRPr="009D1F0C">
        <w:rPr>
          <w:rFonts w:cstheme="minorHAnsi"/>
          <w:sz w:val="24"/>
          <w:szCs w:val="24"/>
        </w:rPr>
        <w:t>Emunot</w:t>
      </w:r>
      <w:proofErr w:type="spellEnd"/>
      <w:r w:rsidRPr="009D1F0C">
        <w:rPr>
          <w:rFonts w:cstheme="minorHAnsi"/>
          <w:sz w:val="24"/>
          <w:szCs w:val="24"/>
        </w:rPr>
        <w:t xml:space="preserve"> </w:t>
      </w:r>
      <w:proofErr w:type="spellStart"/>
      <w:r w:rsidRPr="009D1F0C">
        <w:rPr>
          <w:rFonts w:cstheme="minorHAnsi"/>
          <w:sz w:val="24"/>
          <w:szCs w:val="24"/>
        </w:rPr>
        <w:t>ve'deot</w:t>
      </w:r>
      <w:proofErr w:type="spellEnd"/>
      <w:r w:rsidRPr="009D1F0C">
        <w:rPr>
          <w:rFonts w:cstheme="minorHAnsi"/>
          <w:sz w:val="24"/>
          <w:szCs w:val="24"/>
        </w:rPr>
        <w:t xml:space="preserve"> III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154)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What then becomes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free will</w:t>
      </w:r>
      <w:r w:rsidR="004A09AD" w:rsidRPr="009D1F0C">
        <w:rPr>
          <w:rFonts w:cstheme="minorHAnsi"/>
          <w:sz w:val="24"/>
          <w:szCs w:val="24"/>
        </w:rPr>
        <w:t xml:space="preserve">?  </w:t>
      </w:r>
      <w:r w:rsidRPr="009D1F0C">
        <w:rPr>
          <w:rFonts w:cstheme="minorHAnsi"/>
          <w:sz w:val="24"/>
          <w:szCs w:val="24"/>
        </w:rPr>
        <w:t>To this he answers: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"G-d's knowledge is not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causative; for </w:t>
      </w:r>
      <w:proofErr w:type="spellStart"/>
      <w:r w:rsidRPr="009D1F0C">
        <w:rPr>
          <w:rFonts w:cstheme="minorHAnsi"/>
          <w:sz w:val="24"/>
          <w:szCs w:val="24"/>
        </w:rPr>
        <w:t>were</w:t>
      </w:r>
      <w:proofErr w:type="spellEnd"/>
      <w:r w:rsidRPr="009D1F0C">
        <w:rPr>
          <w:rFonts w:cstheme="minorHAnsi"/>
          <w:sz w:val="24"/>
          <w:szCs w:val="24"/>
        </w:rPr>
        <w:t xml:space="preserve"> it so,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everything that comes into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existence must have existed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from eternity, since G-d's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knowledge of it was from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eternity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So, man has freedom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choice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But may it be inferred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that man can act contrary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to the knowledge of </w:t>
      </w:r>
      <w:proofErr w:type="spellStart"/>
      <w:r w:rsidRPr="009D1F0C">
        <w:rPr>
          <w:rFonts w:cstheme="minorHAnsi"/>
          <w:sz w:val="24"/>
          <w:szCs w:val="24"/>
        </w:rPr>
        <w:t>G~d</w:t>
      </w:r>
      <w:proofErr w:type="spellEnd"/>
      <w:r w:rsidR="004A09AD" w:rsidRPr="009D1F0C">
        <w:rPr>
          <w:rFonts w:cstheme="minorHAnsi"/>
          <w:sz w:val="24"/>
          <w:szCs w:val="24"/>
        </w:rPr>
        <w:t xml:space="preserve">?  </w:t>
      </w:r>
      <w:r w:rsidRPr="009D1F0C">
        <w:rPr>
          <w:rFonts w:cstheme="minorHAnsi"/>
          <w:sz w:val="24"/>
          <w:szCs w:val="24"/>
        </w:rPr>
        <w:t>No! Because G-d knows things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as they really are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Since man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makes a choice between alternatives,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G-d knows it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decision of man </w:t>
      </w:r>
      <w:r w:rsidRPr="009D1F0C">
        <w:rPr>
          <w:rFonts w:cstheme="minorHAnsi"/>
          <w:b/>
          <w:bCs/>
          <w:sz w:val="24"/>
          <w:szCs w:val="24"/>
        </w:rPr>
        <w:t xml:space="preserve">precedes </w:t>
      </w:r>
      <w:r w:rsidRPr="009D1F0C">
        <w:rPr>
          <w:rFonts w:cstheme="minorHAnsi"/>
          <w:sz w:val="24"/>
          <w:szCs w:val="24"/>
        </w:rPr>
        <w:t>G-d's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knowledge"</w:t>
      </w:r>
      <w:r w:rsidR="004A09AD" w:rsidRPr="009D1F0C">
        <w:rPr>
          <w:rFonts w:cstheme="minorHAnsi"/>
          <w:sz w:val="24"/>
          <w:szCs w:val="24"/>
        </w:rPr>
        <w:t xml:space="preserve">.   </w:t>
      </w:r>
    </w:p>
    <w:p w14:paraId="1B26B8C7" w14:textId="77777777" w:rsidR="00231549" w:rsidRPr="009D1F0C" w:rsidRDefault="00872FDA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i/>
          <w:iCs/>
          <w:sz w:val="24"/>
          <w:szCs w:val="24"/>
        </w:rPr>
        <w:t xml:space="preserve">Judah </w:t>
      </w:r>
      <w:r w:rsidRPr="009D1F0C">
        <w:rPr>
          <w:rFonts w:cstheme="minorHAnsi"/>
          <w:sz w:val="24"/>
          <w:szCs w:val="24"/>
        </w:rPr>
        <w:t xml:space="preserve">- </w:t>
      </w:r>
      <w:r w:rsidRPr="009D1F0C">
        <w:rPr>
          <w:rFonts w:cstheme="minorHAnsi"/>
          <w:i/>
          <w:iCs/>
          <w:sz w:val="24"/>
          <w:szCs w:val="24"/>
        </w:rPr>
        <w:t xml:space="preserve">Halevi, </w:t>
      </w:r>
      <w:r w:rsidRPr="009D1F0C">
        <w:rPr>
          <w:rFonts w:cstheme="minorHAnsi"/>
          <w:sz w:val="24"/>
          <w:szCs w:val="24"/>
        </w:rPr>
        <w:t>the famous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poet and philosopher, born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in Toledo (1086-1141), like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Saadia, believed that man's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decision preceded G-d's knowledge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He endeavours to reconcile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principle of free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will with the belief in Divine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Providence, an attempt which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Saadia entirely rejected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Judah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Halevi distinguishes between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principle and secondary causes: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former include the immutable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laws of nature; to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latter belong such natural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causes as are traceable to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first cause, through a series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linked causes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He believed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that man's freedom of choice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is the last link in the chai</w:t>
      </w:r>
      <w:r w:rsidR="00231549" w:rsidRPr="009D1F0C">
        <w:rPr>
          <w:rFonts w:cstheme="minorHAnsi"/>
          <w:sz w:val="24"/>
          <w:szCs w:val="24"/>
        </w:rPr>
        <w:t>n of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second</w:t>
      </w:r>
      <w:r w:rsidR="00231549" w:rsidRPr="009D1F0C">
        <w:rPr>
          <w:rFonts w:cstheme="minorHAnsi"/>
          <w:sz w:val="24"/>
          <w:szCs w:val="24"/>
        </w:rPr>
        <w:t>a</w:t>
      </w:r>
      <w:r w:rsidRPr="009D1F0C">
        <w:rPr>
          <w:rFonts w:cstheme="minorHAnsi"/>
          <w:sz w:val="24"/>
          <w:szCs w:val="24"/>
        </w:rPr>
        <w:t>ry causes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Since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act decided upon is the effect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the secondary cause, free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will</w:t>
      </w:r>
      <w:r w:rsidR="00231549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comes into play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But as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this </w:t>
      </w:r>
      <w:r w:rsidR="00231549" w:rsidRPr="009D1F0C">
        <w:rPr>
          <w:rFonts w:cstheme="minorHAnsi"/>
          <w:sz w:val="24"/>
          <w:szCs w:val="24"/>
        </w:rPr>
        <w:t>is</w:t>
      </w:r>
      <w:r w:rsidRPr="009D1F0C">
        <w:rPr>
          <w:rFonts w:cstheme="minorHAnsi"/>
          <w:sz w:val="24"/>
          <w:szCs w:val="24"/>
        </w:rPr>
        <w:t xml:space="preserve"> entirely traceable to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first</w:t>
      </w:r>
      <w:r w:rsidR="00231549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cause, man's freedom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choice does not limit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freedom of Divine Providence</w:t>
      </w:r>
      <w:r w:rsidR="00231549" w:rsidRPr="009D1F0C">
        <w:rPr>
          <w:rFonts w:cstheme="minorHAnsi"/>
          <w:sz w:val="24"/>
          <w:szCs w:val="24"/>
        </w:rPr>
        <w:t>.</w:t>
      </w:r>
    </w:p>
    <w:p w14:paraId="0EF82311" w14:textId="53474C75" w:rsidR="00231549" w:rsidRPr="009D1F0C" w:rsidRDefault="00872FDA" w:rsidP="004A09AD">
      <w:pPr>
        <w:jc w:val="both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i/>
          <w:iCs/>
          <w:sz w:val="24"/>
          <w:szCs w:val="24"/>
        </w:rPr>
        <w:t xml:space="preserve">Maimonides </w:t>
      </w:r>
      <w:r w:rsidRPr="009D1F0C">
        <w:rPr>
          <w:rFonts w:cstheme="minorHAnsi"/>
          <w:sz w:val="24"/>
          <w:szCs w:val="24"/>
        </w:rPr>
        <w:t xml:space="preserve">(1135-1204) </w:t>
      </w:r>
      <w:r w:rsidR="00231549" w:rsidRPr="009D1F0C">
        <w:rPr>
          <w:rFonts w:cstheme="minorHAnsi"/>
          <w:sz w:val="24"/>
          <w:szCs w:val="24"/>
        </w:rPr>
        <w:t>refuse</w:t>
      </w:r>
      <w:r w:rsidRPr="009D1F0C">
        <w:rPr>
          <w:rFonts w:cstheme="minorHAnsi"/>
          <w:sz w:val="24"/>
          <w:szCs w:val="24"/>
        </w:rPr>
        <w:t>d to accept a solution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which required limitation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G-d's knowledge, G-d could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not, at any given time, acquire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knowledge which He had not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already previously possessed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His knowledge of human actions, therefore, must date from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beginning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 objection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against the principle of free</w:t>
      </w:r>
      <w:r w:rsidR="004A09AD" w:rsidRPr="009D1F0C">
        <w:rPr>
          <w:rFonts w:cstheme="minorHAnsi"/>
          <w:sz w:val="24"/>
          <w:szCs w:val="24"/>
        </w:rPr>
        <w:t xml:space="preserve">  </w:t>
      </w:r>
      <w:r w:rsidRPr="009D1F0C">
        <w:rPr>
          <w:rFonts w:cstheme="minorHAnsi"/>
          <w:sz w:val="24"/>
          <w:szCs w:val="24"/>
        </w:rPr>
        <w:t>will based on the grounds of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G-d's omniscience, he maintains,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rests on an error, </w:t>
      </w:r>
      <w:proofErr w:type="gramStart"/>
      <w:r w:rsidRPr="009D1F0C">
        <w:rPr>
          <w:rFonts w:cstheme="minorHAnsi"/>
          <w:sz w:val="24"/>
          <w:szCs w:val="24"/>
        </w:rPr>
        <w:t>Misled</w:t>
      </w:r>
      <w:proofErr w:type="gramEnd"/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by the use of the term</w:t>
      </w:r>
      <w:r w:rsidR="004A09AD" w:rsidRPr="009D1F0C">
        <w:rPr>
          <w:rFonts w:cstheme="minorHAnsi"/>
          <w:sz w:val="24"/>
          <w:szCs w:val="24"/>
        </w:rPr>
        <w:t xml:space="preserve">  </w:t>
      </w:r>
      <w:r w:rsidRPr="009D1F0C">
        <w:rPr>
          <w:rFonts w:cstheme="minorHAnsi"/>
          <w:sz w:val="24"/>
          <w:szCs w:val="24"/>
        </w:rPr>
        <w:t>"knowledge", people believe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that all that is requisite for </w:t>
      </w:r>
      <w:r w:rsidRPr="009D1F0C">
        <w:rPr>
          <w:rFonts w:cstheme="minorHAnsi"/>
          <w:b/>
          <w:bCs/>
          <w:sz w:val="24"/>
          <w:szCs w:val="24"/>
        </w:rPr>
        <w:t>their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knowledge is requisite also for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knowledge of G-d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But,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he says, the fact that G-d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knows things while they are in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 state of possibility, does not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change the nature of "possibility"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in any way; that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nature remains unchanged, and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knowledge of the realisation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one of several possibilities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does not yet affect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realisation (Moreh </w:t>
      </w:r>
      <w:r w:rsidRPr="009D1F0C">
        <w:rPr>
          <w:rFonts w:cstheme="minorHAnsi"/>
          <w:b/>
          <w:bCs/>
          <w:sz w:val="24"/>
          <w:szCs w:val="24"/>
        </w:rPr>
        <w:t xml:space="preserve">Ill </w:t>
      </w:r>
      <w:r w:rsidRPr="009D1F0C">
        <w:rPr>
          <w:rFonts w:cstheme="minorHAnsi"/>
          <w:sz w:val="24"/>
          <w:szCs w:val="24"/>
        </w:rPr>
        <w:t>20)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i/>
          <w:iCs/>
          <w:sz w:val="24"/>
          <w:szCs w:val="24"/>
        </w:rPr>
        <w:t xml:space="preserve">The Zohar, </w:t>
      </w:r>
      <w:r w:rsidRPr="009D1F0C">
        <w:rPr>
          <w:rFonts w:cstheme="minorHAnsi"/>
          <w:sz w:val="24"/>
          <w:szCs w:val="24"/>
        </w:rPr>
        <w:t>a Cabbalistic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work which appeared in Spain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in the </w:t>
      </w:r>
      <w:r w:rsidR="00231549" w:rsidRPr="009D1F0C">
        <w:rPr>
          <w:rFonts w:cstheme="minorHAnsi"/>
          <w:sz w:val="24"/>
          <w:szCs w:val="24"/>
        </w:rPr>
        <w:t>1</w:t>
      </w:r>
      <w:r w:rsidRPr="009D1F0C">
        <w:rPr>
          <w:rFonts w:cstheme="minorHAnsi"/>
          <w:sz w:val="24"/>
          <w:szCs w:val="24"/>
        </w:rPr>
        <w:t>3th century, accepts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principle of free will and adopts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view that G-d has a knowledge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of </w:t>
      </w:r>
      <w:r w:rsidRPr="009D1F0C">
        <w:rPr>
          <w:rFonts w:cstheme="minorHAnsi"/>
          <w:b/>
          <w:bCs/>
          <w:sz w:val="24"/>
          <w:szCs w:val="24"/>
        </w:rPr>
        <w:t xml:space="preserve">universals </w:t>
      </w:r>
      <w:r w:rsidRPr="009D1F0C">
        <w:rPr>
          <w:rFonts w:cstheme="minorHAnsi"/>
          <w:sz w:val="24"/>
          <w:szCs w:val="24"/>
        </w:rPr>
        <w:t>only and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not of </w:t>
      </w:r>
      <w:r w:rsidRPr="009D1F0C">
        <w:rPr>
          <w:rFonts w:cstheme="minorHAnsi"/>
          <w:b/>
          <w:bCs/>
          <w:sz w:val="24"/>
          <w:szCs w:val="24"/>
        </w:rPr>
        <w:t>particulars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</w:p>
    <w:p w14:paraId="30AB3EEF" w14:textId="77777777" w:rsidR="00231549" w:rsidRPr="009D1F0C" w:rsidRDefault="00231549" w:rsidP="004A09AD">
      <w:pPr>
        <w:jc w:val="both"/>
        <w:rPr>
          <w:rFonts w:cstheme="minorHAnsi"/>
          <w:b/>
          <w:bCs/>
          <w:sz w:val="24"/>
          <w:szCs w:val="24"/>
        </w:rPr>
      </w:pPr>
    </w:p>
    <w:p w14:paraId="3189EA5C" w14:textId="349A1BAF" w:rsidR="00231549" w:rsidRPr="009D1F0C" w:rsidRDefault="00872FDA" w:rsidP="00231549">
      <w:pPr>
        <w:jc w:val="center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b/>
          <w:bCs/>
          <w:sz w:val="24"/>
          <w:szCs w:val="24"/>
        </w:rPr>
        <w:t>MASTER OF HIS DESTINY</w:t>
      </w:r>
    </w:p>
    <w:p w14:paraId="380BBD9A" w14:textId="779177F1" w:rsidR="00DA361E" w:rsidRPr="009D1F0C" w:rsidRDefault="00872FDA" w:rsidP="004A09AD">
      <w:pPr>
        <w:jc w:val="both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sz w:val="24"/>
          <w:szCs w:val="24"/>
        </w:rPr>
        <w:t>It would take too long to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go into greater detail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Suffice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it to say that Judaism considers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gift of free will as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one of man's chief blessings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 fact that within certain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limits man can determine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his own actions makes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him "a little lower than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angels"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When he is about to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do a thing it is a wonderful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feeling that he can reflect on it,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 xml:space="preserve">examine its </w:t>
      </w:r>
      <w:proofErr w:type="gramStart"/>
      <w:r w:rsidRPr="009D1F0C">
        <w:rPr>
          <w:rFonts w:cstheme="minorHAnsi"/>
          <w:b/>
          <w:bCs/>
          <w:sz w:val="24"/>
          <w:szCs w:val="24"/>
        </w:rPr>
        <w:t>nature</w:t>
      </w:r>
      <w:proofErr w:type="gramEnd"/>
      <w:r w:rsidRPr="009D1F0C">
        <w:rPr>
          <w:rFonts w:cstheme="minorHAnsi"/>
          <w:b/>
          <w:bCs/>
          <w:sz w:val="24"/>
          <w:szCs w:val="24"/>
        </w:rPr>
        <w:t xml:space="preserve"> and investigate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its consequences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b/>
          <w:bCs/>
          <w:sz w:val="24"/>
          <w:szCs w:val="24"/>
        </w:rPr>
        <w:t>He is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master of his own destiny, being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in a position to do or not to do</w:t>
      </w:r>
      <w:r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as his conscience or his intelligence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dictates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 xml:space="preserve">"I </w:t>
      </w:r>
      <w:r w:rsidRPr="009D1F0C">
        <w:rPr>
          <w:rFonts w:cstheme="minorHAnsi"/>
          <w:b/>
          <w:bCs/>
          <w:sz w:val="24"/>
          <w:szCs w:val="24"/>
        </w:rPr>
        <w:t>call heaven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and earth to witness against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you this day", declares Israel's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 xml:space="preserve">greatest teacher "that </w:t>
      </w:r>
      <w:r w:rsidRPr="009D1F0C">
        <w:rPr>
          <w:rFonts w:cstheme="minorHAnsi"/>
          <w:sz w:val="24"/>
          <w:szCs w:val="24"/>
        </w:rPr>
        <w:t xml:space="preserve">I </w:t>
      </w:r>
      <w:r w:rsidRPr="009D1F0C">
        <w:rPr>
          <w:rFonts w:cstheme="minorHAnsi"/>
          <w:b/>
          <w:bCs/>
          <w:sz w:val="24"/>
          <w:szCs w:val="24"/>
        </w:rPr>
        <w:t>have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set before thee life and death,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the blessing and the curse; and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b/>
          <w:bCs/>
          <w:sz w:val="24"/>
          <w:szCs w:val="24"/>
        </w:rPr>
        <w:t>thou shalt choose life"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</w:p>
    <w:p w14:paraId="5B7A5F2A" w14:textId="77777777" w:rsidR="00DA361E" w:rsidRPr="009D1F0C" w:rsidRDefault="00872FDA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lastRenderedPageBreak/>
        <w:t>True, our freedom of action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is not unlimited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There are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 causes that prevent us from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 remaining firm to our will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Our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physical limitations, for example,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or </w:t>
      </w:r>
      <w:r w:rsidRPr="009D1F0C">
        <w:rPr>
          <w:rFonts w:cstheme="minorHAnsi"/>
          <w:i/>
          <w:iCs/>
          <w:sz w:val="24"/>
          <w:szCs w:val="24"/>
        </w:rPr>
        <w:t>force majeure</w:t>
      </w:r>
      <w:r w:rsidR="004A09AD" w:rsidRPr="009D1F0C">
        <w:rPr>
          <w:rFonts w:cstheme="minorHAnsi"/>
          <w:i/>
          <w:iCs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If a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man chooses to do what will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interfere with the will of his</w:t>
      </w:r>
      <w:r w:rsidR="004A09AD" w:rsidRPr="009D1F0C">
        <w:rPr>
          <w:rFonts w:cstheme="minorHAnsi"/>
          <w:sz w:val="24"/>
          <w:szCs w:val="24"/>
        </w:rPr>
        <w:t xml:space="preserve"> </w:t>
      </w:r>
      <w:proofErr w:type="gramStart"/>
      <w:r w:rsidRPr="009D1F0C">
        <w:rPr>
          <w:rFonts w:cstheme="minorHAnsi"/>
          <w:sz w:val="24"/>
          <w:szCs w:val="24"/>
        </w:rPr>
        <w:t>fellow-man</w:t>
      </w:r>
      <w:proofErr w:type="gramEnd"/>
      <w:r w:rsidRPr="009D1F0C">
        <w:rPr>
          <w:rFonts w:cstheme="minorHAnsi"/>
          <w:sz w:val="24"/>
          <w:szCs w:val="24"/>
        </w:rPr>
        <w:t xml:space="preserve"> he will frequently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be compelled to abandon or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change his own determination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="00DA361E" w:rsidRPr="009D1F0C">
        <w:rPr>
          <w:rFonts w:cstheme="minorHAnsi"/>
          <w:sz w:val="24"/>
          <w:szCs w:val="24"/>
        </w:rPr>
        <w:t>In</w:t>
      </w:r>
      <w:r w:rsidRPr="009D1F0C">
        <w:rPr>
          <w:rFonts w:cstheme="minorHAnsi"/>
          <w:sz w:val="24"/>
          <w:szCs w:val="24"/>
        </w:rPr>
        <w:t xml:space="preserve"> a still higher degree is this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the case, in regard to the designs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the Supreme Being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Hence, the great difference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between our will and our </w:t>
      </w:r>
      <w:r w:rsidRPr="009D1F0C">
        <w:rPr>
          <w:rFonts w:cstheme="minorHAnsi"/>
          <w:i/>
          <w:iCs/>
          <w:sz w:val="24"/>
          <w:szCs w:val="24"/>
        </w:rPr>
        <w:t>actual</w:t>
      </w:r>
      <w:r w:rsidR="004A09AD" w:rsidRPr="009D1F0C">
        <w:rPr>
          <w:rFonts w:cstheme="minorHAnsi"/>
          <w:i/>
          <w:iCs/>
          <w:sz w:val="24"/>
          <w:szCs w:val="24"/>
        </w:rPr>
        <w:t xml:space="preserve"> </w:t>
      </w:r>
      <w:r w:rsidRPr="009D1F0C">
        <w:rPr>
          <w:rFonts w:cstheme="minorHAnsi"/>
          <w:i/>
          <w:iCs/>
          <w:sz w:val="24"/>
          <w:szCs w:val="24"/>
        </w:rPr>
        <w:t>deeds</w:t>
      </w:r>
      <w:r w:rsidR="004A09AD" w:rsidRPr="009D1F0C">
        <w:rPr>
          <w:rFonts w:cstheme="minorHAnsi"/>
          <w:i/>
          <w:iCs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We</w:t>
      </w:r>
      <w:r w:rsidRPr="009D1F0C">
        <w:rPr>
          <w:rFonts w:cstheme="minorHAnsi"/>
          <w:b/>
          <w:bCs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are, however, assured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that "he who wishes to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purify himself is helped by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Heaven, while he who desires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to defile himself will find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means thereto" (Shabbat 104)</w:t>
      </w:r>
      <w:r w:rsidR="004A09AD" w:rsidRPr="009D1F0C">
        <w:rPr>
          <w:rFonts w:cstheme="minorHAnsi"/>
          <w:sz w:val="24"/>
          <w:szCs w:val="24"/>
        </w:rPr>
        <w:t xml:space="preserve">.  </w:t>
      </w:r>
    </w:p>
    <w:p w14:paraId="00777120" w14:textId="77777777" w:rsidR="00DA361E" w:rsidRPr="009D1F0C" w:rsidRDefault="00DA361E" w:rsidP="004A09AD">
      <w:pPr>
        <w:jc w:val="both"/>
        <w:rPr>
          <w:rFonts w:cstheme="minorHAnsi"/>
          <w:b/>
          <w:bCs/>
          <w:sz w:val="24"/>
          <w:szCs w:val="24"/>
        </w:rPr>
      </w:pPr>
      <w:r w:rsidRPr="009D1F0C">
        <w:rPr>
          <w:rFonts w:cstheme="minorHAnsi"/>
          <w:sz w:val="24"/>
          <w:szCs w:val="24"/>
        </w:rPr>
        <w:t>There</w:t>
      </w:r>
      <w:r w:rsidR="00BC2EEE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are influences of all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kinds, both internal and external,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over which man has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 xml:space="preserve">no </w:t>
      </w:r>
      <w:proofErr w:type="gramStart"/>
      <w:r w:rsidR="00BC2EEE" w:rsidRPr="009D1F0C">
        <w:rPr>
          <w:rFonts w:cstheme="minorHAnsi"/>
          <w:sz w:val="24"/>
          <w:szCs w:val="24"/>
        </w:rPr>
        <w:t>control</w:t>
      </w:r>
      <w:proofErr w:type="gramEnd"/>
      <w:r w:rsidR="00BC2EEE" w:rsidRPr="009D1F0C">
        <w:rPr>
          <w:rFonts w:cstheme="minorHAnsi"/>
          <w:sz w:val="24"/>
          <w:szCs w:val="24"/>
        </w:rPr>
        <w:t xml:space="preserve"> and which help to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shape his will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="00BC2EEE" w:rsidRPr="009D1F0C">
        <w:rPr>
          <w:rFonts w:cstheme="minorHAnsi"/>
          <w:sz w:val="24"/>
          <w:szCs w:val="24"/>
        </w:rPr>
        <w:t>Man inherits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certain ideas and habits from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his parents; others are forced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upon him by his surroundings;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society and the State compel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him to conform to certain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notions and laws; climate and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temperature also have no small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share in the formation of man's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will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="00BC2EEE" w:rsidRPr="009D1F0C">
        <w:rPr>
          <w:rFonts w:cstheme="minorHAnsi"/>
          <w:sz w:val="24"/>
          <w:szCs w:val="24"/>
        </w:rPr>
        <w:t>Hence we pray: "Rebuke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 xml:space="preserve">Satan so that he </w:t>
      </w:r>
      <w:proofErr w:type="gramStart"/>
      <w:r w:rsidR="00BC2EEE" w:rsidRPr="009D1F0C">
        <w:rPr>
          <w:rFonts w:cstheme="minorHAnsi"/>
          <w:sz w:val="24"/>
          <w:szCs w:val="24"/>
        </w:rPr>
        <w:t>lead</w:t>
      </w:r>
      <w:proofErr w:type="gramEnd"/>
      <w:r w:rsidR="00BC2EEE" w:rsidRPr="009D1F0C">
        <w:rPr>
          <w:rFonts w:cstheme="minorHAnsi"/>
          <w:sz w:val="24"/>
          <w:szCs w:val="24"/>
        </w:rPr>
        <w:t xml:space="preserve"> us not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astray"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="00BC2EEE" w:rsidRPr="009D1F0C">
        <w:rPr>
          <w:rFonts w:cstheme="minorHAnsi"/>
          <w:sz w:val="24"/>
          <w:szCs w:val="24"/>
        </w:rPr>
        <w:t>In all this, "intelligence"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plays an important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sz w:val="24"/>
          <w:szCs w:val="24"/>
        </w:rPr>
        <w:t>part; perhaps a decisive one</w:t>
      </w:r>
      <w:r w:rsidR="004A09AD" w:rsidRPr="009D1F0C">
        <w:rPr>
          <w:rFonts w:cstheme="minorHAnsi"/>
          <w:sz w:val="24"/>
          <w:szCs w:val="24"/>
        </w:rPr>
        <w:t xml:space="preserve">.  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>In</w:t>
      </w:r>
      <w:r w:rsidR="00BC2EEE" w:rsidRPr="009D1F0C">
        <w:rPr>
          <w:rFonts w:cstheme="minorHAnsi"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>spite of all these influences,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 xml:space="preserve">man's will </w:t>
      </w:r>
      <w:proofErr w:type="gramStart"/>
      <w:r w:rsidR="00BC2EEE" w:rsidRPr="009D1F0C">
        <w:rPr>
          <w:rFonts w:cstheme="minorHAnsi"/>
          <w:b/>
          <w:bCs/>
          <w:sz w:val="24"/>
          <w:szCs w:val="24"/>
        </w:rPr>
        <w:t>is</w:t>
      </w:r>
      <w:proofErr w:type="gramEnd"/>
      <w:r w:rsidR="00BC2EEE" w:rsidRPr="009D1F0C">
        <w:rPr>
          <w:rFonts w:cstheme="minorHAnsi"/>
          <w:b/>
          <w:bCs/>
          <w:sz w:val="24"/>
          <w:szCs w:val="24"/>
        </w:rPr>
        <w:t xml:space="preserve"> potentially free,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>and it is by reason of his free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>will guided by his intelligence,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>that he chooses to conform to, or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>rebel against, the rules of society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 </w:t>
      </w:r>
      <w:r w:rsidR="00BC2EEE" w:rsidRPr="009D1F0C">
        <w:rPr>
          <w:rFonts w:cstheme="minorHAnsi"/>
          <w:b/>
          <w:bCs/>
          <w:sz w:val="24"/>
          <w:szCs w:val="24"/>
        </w:rPr>
        <w:t>and the laws of the State</w:t>
      </w:r>
      <w:r w:rsidR="004A09AD" w:rsidRPr="009D1F0C">
        <w:rPr>
          <w:rFonts w:cstheme="minorHAnsi"/>
          <w:b/>
          <w:bCs/>
          <w:sz w:val="24"/>
          <w:szCs w:val="24"/>
        </w:rPr>
        <w:t xml:space="preserve">.   </w:t>
      </w:r>
    </w:p>
    <w:p w14:paraId="127F82EB" w14:textId="77777777" w:rsidR="00DA361E" w:rsidRPr="009D1F0C" w:rsidRDefault="00BC2EEE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As to the problem how to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combine G-d's prescience and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omniscience with man's free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will, there may indeed be no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conflict between the two </w:t>
      </w:r>
      <w:proofErr w:type="gramStart"/>
      <w:r w:rsidRPr="009D1F0C">
        <w:rPr>
          <w:rFonts w:cstheme="minorHAnsi"/>
          <w:sz w:val="24"/>
          <w:szCs w:val="24"/>
        </w:rPr>
        <w:t>concepts</w:t>
      </w:r>
      <w:proofErr w:type="gramEnd"/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 we should not regard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it as a defect in G-d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if His omniscience should be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restricted to things knowable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To say that G-d was not omniscient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if He did not know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things to be determined by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man's free will "is as</w:t>
      </w:r>
      <w:r w:rsidRPr="009D1F0C">
        <w:rPr>
          <w:rFonts w:cstheme="minorHAnsi"/>
          <w:i/>
          <w:iCs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absurd as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to say that G-d would</w:t>
      </w:r>
      <w:r w:rsidRPr="009D1F0C">
        <w:rPr>
          <w:rFonts w:cstheme="minorHAnsi"/>
          <w:i/>
          <w:iCs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not be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omnipotent if He did not make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twice two to be four"</w:t>
      </w:r>
      <w:r w:rsidR="004A09AD" w:rsidRPr="009D1F0C">
        <w:rPr>
          <w:rFonts w:cstheme="minorHAnsi"/>
          <w:sz w:val="24"/>
          <w:szCs w:val="24"/>
        </w:rPr>
        <w:t xml:space="preserve">.  </w:t>
      </w:r>
    </w:p>
    <w:p w14:paraId="470369CE" w14:textId="7355A3D2" w:rsidR="00872FDA" w:rsidRPr="009D1F0C" w:rsidRDefault="00BC2EEE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It is against the disturbing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agencies in our lives that we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pray for strength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"Bring us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not into temptation"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temptations round about us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are powerful and irresistible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Affluence and leisure have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made us proud and defiant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 xml:space="preserve">Our </w:t>
      </w:r>
      <w:r w:rsidR="00DA361E" w:rsidRPr="009D1F0C">
        <w:rPr>
          <w:rFonts w:cstheme="minorHAnsi"/>
          <w:sz w:val="24"/>
          <w:szCs w:val="24"/>
        </w:rPr>
        <w:t>appetites</w:t>
      </w:r>
      <w:r w:rsidRPr="009D1F0C">
        <w:rPr>
          <w:rFonts w:cstheme="minorHAnsi"/>
          <w:sz w:val="24"/>
          <w:szCs w:val="24"/>
        </w:rPr>
        <w:t xml:space="preserve"> grow with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eating, and we lose sight of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 xml:space="preserve">need of </w:t>
      </w:r>
      <w:r w:rsidR="002E44E7" w:rsidRPr="009D1F0C">
        <w:rPr>
          <w:rFonts w:cstheme="minorHAnsi"/>
          <w:sz w:val="24"/>
          <w:szCs w:val="24"/>
        </w:rPr>
        <w:t>self-control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 Solemn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Days arrive and sharply recall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us to our higher destinies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message is loud and clear: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"Return, 0 backsliding children!"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Let us heed the call and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resolve to bend our will to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tasks ahead of us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Let us build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for ourselves a more stable and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tranquil and joyful society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Let us use our extended knowledge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of the workings of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human mind to create a society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in which mental conflicts will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disappear and in which people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will return to G-d "in perfect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repentance", living and working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and creating in unison,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for their own good and for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good of all mankind</w:t>
      </w:r>
      <w:r w:rsidR="004A09AD" w:rsidRPr="009D1F0C">
        <w:rPr>
          <w:rFonts w:cstheme="minorHAnsi"/>
          <w:sz w:val="24"/>
          <w:szCs w:val="24"/>
        </w:rPr>
        <w:t xml:space="preserve">.   </w:t>
      </w:r>
      <w:r w:rsidRPr="009D1F0C">
        <w:rPr>
          <w:rFonts w:cstheme="minorHAnsi"/>
          <w:sz w:val="24"/>
          <w:szCs w:val="24"/>
        </w:rPr>
        <w:t>In the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words of the liturgy for the</w:t>
      </w:r>
      <w:r w:rsidR="004A09AD" w:rsidRPr="009D1F0C">
        <w:rPr>
          <w:rFonts w:cstheme="minorHAnsi"/>
          <w:sz w:val="24"/>
          <w:szCs w:val="24"/>
        </w:rPr>
        <w:t xml:space="preserve"> </w:t>
      </w:r>
      <w:proofErr w:type="spellStart"/>
      <w:r w:rsidRPr="009D1F0C">
        <w:rPr>
          <w:rFonts w:cstheme="minorHAnsi"/>
          <w:sz w:val="24"/>
          <w:szCs w:val="24"/>
        </w:rPr>
        <w:t>Yamin</w:t>
      </w:r>
      <w:proofErr w:type="spellEnd"/>
      <w:r w:rsidRPr="009D1F0C">
        <w:rPr>
          <w:rFonts w:cstheme="minorHAnsi"/>
          <w:sz w:val="24"/>
          <w:szCs w:val="24"/>
        </w:rPr>
        <w:t xml:space="preserve"> </w:t>
      </w:r>
      <w:proofErr w:type="spellStart"/>
      <w:r w:rsidRPr="009D1F0C">
        <w:rPr>
          <w:rFonts w:cstheme="minorHAnsi"/>
          <w:sz w:val="24"/>
          <w:szCs w:val="24"/>
        </w:rPr>
        <w:t>Noraim</w:t>
      </w:r>
      <w:proofErr w:type="spellEnd"/>
      <w:r w:rsidRPr="009D1F0C">
        <w:rPr>
          <w:rFonts w:cstheme="minorHAnsi"/>
          <w:sz w:val="24"/>
          <w:szCs w:val="24"/>
        </w:rPr>
        <w:t xml:space="preserve">  "Let them all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be united into one harmonious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band to perform Thy will with</w:t>
      </w:r>
      <w:r w:rsidR="004A09AD" w:rsidRPr="009D1F0C">
        <w:rPr>
          <w:rFonts w:cstheme="minorHAnsi"/>
          <w:sz w:val="24"/>
          <w:szCs w:val="24"/>
        </w:rPr>
        <w:t xml:space="preserve"> </w:t>
      </w:r>
      <w:r w:rsidRPr="009D1F0C">
        <w:rPr>
          <w:rFonts w:cstheme="minorHAnsi"/>
          <w:sz w:val="24"/>
          <w:szCs w:val="24"/>
        </w:rPr>
        <w:t>a perfect heart"</w:t>
      </w:r>
      <w:r w:rsidR="004A09AD" w:rsidRPr="009D1F0C">
        <w:rPr>
          <w:rFonts w:cstheme="minorHAnsi"/>
          <w:sz w:val="24"/>
          <w:szCs w:val="24"/>
        </w:rPr>
        <w:t xml:space="preserve">.   </w:t>
      </w:r>
    </w:p>
    <w:p w14:paraId="5D8CF6FF" w14:textId="50C5CE7C" w:rsidR="00DA361E" w:rsidRPr="009D1F0C" w:rsidRDefault="00DA361E" w:rsidP="004A09AD">
      <w:pPr>
        <w:jc w:val="both"/>
        <w:rPr>
          <w:rFonts w:cstheme="minorHAnsi"/>
          <w:sz w:val="24"/>
          <w:szCs w:val="24"/>
        </w:rPr>
      </w:pPr>
      <w:r w:rsidRPr="009D1F0C">
        <w:rPr>
          <w:rFonts w:cstheme="minorHAnsi"/>
          <w:sz w:val="24"/>
          <w:szCs w:val="24"/>
        </w:rPr>
        <w:t>South African Jewish Observer – Rosh Hashanah 5730 – September 1969</w:t>
      </w:r>
    </w:p>
    <w:sectPr w:rsidR="00DA361E" w:rsidRPr="009D1F0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238F" w14:textId="77777777" w:rsidR="009D1F0C" w:rsidRDefault="009D1F0C" w:rsidP="009D1F0C">
      <w:pPr>
        <w:spacing w:after="0" w:line="240" w:lineRule="auto"/>
      </w:pPr>
      <w:r>
        <w:separator/>
      </w:r>
    </w:p>
  </w:endnote>
  <w:endnote w:type="continuationSeparator" w:id="0">
    <w:p w14:paraId="09DC0CCB" w14:textId="77777777" w:rsidR="009D1F0C" w:rsidRDefault="009D1F0C" w:rsidP="009D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5988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A073FC" w14:textId="46B02D78" w:rsidR="009D1F0C" w:rsidRDefault="009D1F0C">
            <w:pPr>
              <w:pStyle w:val="Footer"/>
              <w:jc w:val="center"/>
            </w:pPr>
            <w:r w:rsidRPr="009D1F0C">
              <w:t xml:space="preserve">Page </w:t>
            </w:r>
            <w:r w:rsidRPr="009D1F0C">
              <w:rPr>
                <w:sz w:val="24"/>
                <w:szCs w:val="24"/>
              </w:rPr>
              <w:fldChar w:fldCharType="begin"/>
            </w:r>
            <w:r w:rsidRPr="009D1F0C">
              <w:instrText>PAGE</w:instrText>
            </w:r>
            <w:r w:rsidRPr="009D1F0C">
              <w:rPr>
                <w:sz w:val="24"/>
                <w:szCs w:val="24"/>
              </w:rPr>
              <w:fldChar w:fldCharType="separate"/>
            </w:r>
            <w:r w:rsidRPr="009D1F0C">
              <w:t>2</w:t>
            </w:r>
            <w:r w:rsidRPr="009D1F0C">
              <w:rPr>
                <w:sz w:val="24"/>
                <w:szCs w:val="24"/>
              </w:rPr>
              <w:fldChar w:fldCharType="end"/>
            </w:r>
            <w:r w:rsidRPr="009D1F0C">
              <w:t xml:space="preserve"> of </w:t>
            </w:r>
            <w:r w:rsidRPr="009D1F0C">
              <w:rPr>
                <w:sz w:val="24"/>
                <w:szCs w:val="24"/>
              </w:rPr>
              <w:fldChar w:fldCharType="begin"/>
            </w:r>
            <w:r w:rsidRPr="009D1F0C">
              <w:instrText>NUMPAGES</w:instrText>
            </w:r>
            <w:r w:rsidRPr="009D1F0C">
              <w:rPr>
                <w:sz w:val="24"/>
                <w:szCs w:val="24"/>
              </w:rPr>
              <w:fldChar w:fldCharType="separate"/>
            </w:r>
            <w:r w:rsidRPr="009D1F0C">
              <w:t>2</w:t>
            </w:r>
            <w:r w:rsidRPr="009D1F0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90E52F9" w14:textId="77777777" w:rsidR="009D1F0C" w:rsidRDefault="009D1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7405" w14:textId="77777777" w:rsidR="009D1F0C" w:rsidRDefault="009D1F0C" w:rsidP="009D1F0C">
      <w:pPr>
        <w:spacing w:after="0" w:line="240" w:lineRule="auto"/>
      </w:pPr>
      <w:r>
        <w:separator/>
      </w:r>
    </w:p>
  </w:footnote>
  <w:footnote w:type="continuationSeparator" w:id="0">
    <w:p w14:paraId="5C523F92" w14:textId="77777777" w:rsidR="009D1F0C" w:rsidRDefault="009D1F0C" w:rsidP="009D1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zK1tLQwM7ewMLRQ0lEKTi0uzszPAykwrAUA4SUYJCwAAAA="/>
  </w:docVars>
  <w:rsids>
    <w:rsidRoot w:val="0027275C"/>
    <w:rsid w:val="00231549"/>
    <w:rsid w:val="0027275C"/>
    <w:rsid w:val="002E44E7"/>
    <w:rsid w:val="004A09AD"/>
    <w:rsid w:val="00865484"/>
    <w:rsid w:val="00872FDA"/>
    <w:rsid w:val="009D1F0C"/>
    <w:rsid w:val="009F2BDA"/>
    <w:rsid w:val="00BC2EEE"/>
    <w:rsid w:val="00CC6C53"/>
    <w:rsid w:val="00D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80F8"/>
  <w15:chartTrackingRefBased/>
  <w15:docId w15:val="{1FE4078F-9C7A-40B7-AA3A-C0E005E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0C"/>
  </w:style>
  <w:style w:type="paragraph" w:styleId="Footer">
    <w:name w:val="footer"/>
    <w:basedOn w:val="Normal"/>
    <w:link w:val="FooterChar"/>
    <w:uiPriority w:val="99"/>
    <w:unhideWhenUsed/>
    <w:rsid w:val="009D1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Granat</dc:creator>
  <cp:keywords/>
  <dc:description/>
  <cp:lastModifiedBy>Moshe Freedman</cp:lastModifiedBy>
  <cp:revision>4</cp:revision>
  <dcterms:created xsi:type="dcterms:W3CDTF">2021-01-04T10:53:00Z</dcterms:created>
  <dcterms:modified xsi:type="dcterms:W3CDTF">2023-06-07T18:01:00Z</dcterms:modified>
</cp:coreProperties>
</file>