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74B7" w14:textId="5FABE3BF" w:rsidR="0015318D" w:rsidRPr="001957CF" w:rsidRDefault="00295993">
      <w:pPr>
        <w:rPr>
          <w:rFonts w:cstheme="minorHAnsi"/>
          <w:b/>
          <w:bCs/>
          <w:sz w:val="28"/>
          <w:szCs w:val="28"/>
        </w:rPr>
      </w:pPr>
      <w:r w:rsidRPr="001957CF">
        <w:rPr>
          <w:rFonts w:cstheme="minorHAnsi"/>
          <w:b/>
          <w:bCs/>
          <w:sz w:val="28"/>
          <w:szCs w:val="28"/>
        </w:rPr>
        <w:t>Yizkor</w:t>
      </w:r>
    </w:p>
    <w:p w14:paraId="604CFB17" w14:textId="6744AF2F" w:rsidR="00295993" w:rsidRPr="001957CF" w:rsidRDefault="00295993">
      <w:pPr>
        <w:rPr>
          <w:rFonts w:cstheme="minorHAnsi"/>
          <w:sz w:val="20"/>
          <w:szCs w:val="20"/>
        </w:rPr>
      </w:pPr>
      <w:r w:rsidRPr="001957CF">
        <w:rPr>
          <w:rFonts w:cstheme="minorHAnsi"/>
          <w:i/>
          <w:iCs/>
          <w:sz w:val="20"/>
          <w:szCs w:val="20"/>
        </w:rPr>
        <w:t xml:space="preserve">By </w:t>
      </w:r>
      <w:r w:rsidRPr="001957CF">
        <w:rPr>
          <w:rFonts w:cstheme="minorHAnsi"/>
          <w:sz w:val="20"/>
          <w:szCs w:val="20"/>
        </w:rPr>
        <w:t>DR. J. J. SLOTKI, M.A.,  PH.D</w:t>
      </w:r>
    </w:p>
    <w:p w14:paraId="51019968" w14:textId="456703DF" w:rsidR="00295993" w:rsidRPr="001957CF" w:rsidRDefault="00295993">
      <w:pPr>
        <w:rPr>
          <w:rFonts w:cstheme="minorHAnsi"/>
          <w:sz w:val="20"/>
          <w:szCs w:val="20"/>
        </w:rPr>
      </w:pPr>
    </w:p>
    <w:p w14:paraId="7ED313C8" w14:textId="0F50F688" w:rsidR="00295993" w:rsidRPr="001957CF" w:rsidRDefault="00295993" w:rsidP="00295993">
      <w:pPr>
        <w:jc w:val="both"/>
        <w:rPr>
          <w:rFonts w:cstheme="minorHAnsi"/>
          <w:sz w:val="24"/>
          <w:szCs w:val="24"/>
        </w:rPr>
      </w:pPr>
      <w:r w:rsidRPr="001957CF">
        <w:rPr>
          <w:rFonts w:cstheme="minorHAnsi"/>
          <w:sz w:val="24"/>
          <w:szCs w:val="24"/>
        </w:rPr>
        <w:t>One of the most solemn moments in the liturgy of the Eighth Day of Solemn Assembly is undoubtedly the memorial service for the departed, popularly known as Yizkor</w:t>
      </w:r>
      <w:r w:rsidR="00565FF1" w:rsidRPr="001957CF">
        <w:rPr>
          <w:rFonts w:cstheme="minorHAnsi"/>
          <w:sz w:val="24"/>
          <w:szCs w:val="24"/>
        </w:rPr>
        <w:t xml:space="preserve">.  </w:t>
      </w:r>
      <w:r w:rsidRPr="001957CF">
        <w:rPr>
          <w:rFonts w:cstheme="minorHAnsi"/>
          <w:sz w:val="24"/>
          <w:szCs w:val="24"/>
        </w:rPr>
        <w:t>For some mysterious reason it never fails to exercise a strange hold upon our people and, like the haunting solemnity of Rosh Hashana or Yom Kippur, the prayer, the recollection of the memory of the dead, brings closer to the synagogue the many living who would otherwise stay away.</w:t>
      </w:r>
    </w:p>
    <w:p w14:paraId="6FF07187" w14:textId="77777777" w:rsidR="00295993" w:rsidRPr="001957CF" w:rsidRDefault="00295993" w:rsidP="00295993">
      <w:pPr>
        <w:jc w:val="both"/>
        <w:rPr>
          <w:rFonts w:cstheme="minorHAnsi"/>
          <w:sz w:val="24"/>
          <w:szCs w:val="24"/>
        </w:rPr>
      </w:pPr>
    </w:p>
    <w:p w14:paraId="1C0C5ABB" w14:textId="52AEDA2E" w:rsidR="00295993" w:rsidRPr="001957CF" w:rsidRDefault="00295993" w:rsidP="00295993">
      <w:pPr>
        <w:jc w:val="both"/>
        <w:rPr>
          <w:rFonts w:cstheme="minorHAnsi"/>
          <w:sz w:val="24"/>
          <w:szCs w:val="24"/>
        </w:rPr>
      </w:pPr>
      <w:r w:rsidRPr="001957CF">
        <w:rPr>
          <w:rFonts w:cstheme="minorHAnsi"/>
          <w:sz w:val="24"/>
          <w:szCs w:val="24"/>
        </w:rPr>
        <w:t xml:space="preserve">If we were to be asked to give a reason for our attachment to this act of remembering, some of our answers would vary with our upbringing, our education, our </w:t>
      </w:r>
      <w:proofErr w:type="gramStart"/>
      <w:r w:rsidRPr="001957CF">
        <w:rPr>
          <w:rFonts w:cstheme="minorHAnsi"/>
          <w:sz w:val="24"/>
          <w:szCs w:val="24"/>
        </w:rPr>
        <w:t>intelligence</w:t>
      </w:r>
      <w:proofErr w:type="gramEnd"/>
      <w:r w:rsidRPr="001957CF">
        <w:rPr>
          <w:rFonts w:cstheme="minorHAnsi"/>
          <w:sz w:val="24"/>
          <w:szCs w:val="24"/>
        </w:rPr>
        <w:t xml:space="preserve"> or our </w:t>
      </w:r>
      <w:r w:rsidRPr="001957CF">
        <w:rPr>
          <w:rFonts w:cstheme="minorHAnsi"/>
          <w:i/>
          <w:iCs/>
          <w:sz w:val="24"/>
          <w:szCs w:val="24"/>
        </w:rPr>
        <w:t>Weltanschauung</w:t>
      </w:r>
      <w:r w:rsidR="00565FF1" w:rsidRPr="001957CF">
        <w:rPr>
          <w:rFonts w:cstheme="minorHAnsi"/>
          <w:sz w:val="24"/>
          <w:szCs w:val="24"/>
        </w:rPr>
        <w:t xml:space="preserve">.  </w:t>
      </w:r>
      <w:r w:rsidRPr="001957CF">
        <w:rPr>
          <w:rFonts w:cstheme="minorHAnsi"/>
          <w:sz w:val="24"/>
          <w:szCs w:val="24"/>
        </w:rPr>
        <w:t>Some of us would say it was an act of respect for the departed; some would say it gave satisfaction to the souls of their dear ones in heaven; others would reply that it is a means of obtaining the intercession of the departed with the Almighty on their behalf; while still others would probably be ashamed to confess that they were afraid lest some mischief before them if they failed to recite the prescribed formula</w:t>
      </w:r>
      <w:r w:rsidR="00565FF1" w:rsidRPr="001957CF">
        <w:rPr>
          <w:rFonts w:cstheme="minorHAnsi"/>
          <w:sz w:val="24"/>
          <w:szCs w:val="24"/>
        </w:rPr>
        <w:t xml:space="preserve">.  </w:t>
      </w:r>
    </w:p>
    <w:p w14:paraId="19614926" w14:textId="44400076" w:rsidR="00295993" w:rsidRPr="001957CF" w:rsidRDefault="00295993" w:rsidP="00295993">
      <w:pPr>
        <w:jc w:val="both"/>
        <w:rPr>
          <w:rFonts w:cstheme="minorHAnsi"/>
          <w:sz w:val="24"/>
          <w:szCs w:val="24"/>
        </w:rPr>
      </w:pPr>
    </w:p>
    <w:p w14:paraId="665E778C" w14:textId="78F37483" w:rsidR="00295993" w:rsidRPr="001957CF" w:rsidRDefault="00295993" w:rsidP="00295993">
      <w:pPr>
        <w:jc w:val="both"/>
        <w:rPr>
          <w:rFonts w:cstheme="minorHAnsi"/>
          <w:sz w:val="24"/>
          <w:szCs w:val="24"/>
        </w:rPr>
      </w:pPr>
      <w:r w:rsidRPr="001957CF">
        <w:rPr>
          <w:rFonts w:cstheme="minorHAnsi"/>
          <w:sz w:val="24"/>
          <w:szCs w:val="24"/>
        </w:rPr>
        <w:t>The least significant aspect is this unfortunate fear of disaster at the hands of the departed soul</w:t>
      </w:r>
      <w:r w:rsidR="00565FF1" w:rsidRPr="001957CF">
        <w:rPr>
          <w:rFonts w:cstheme="minorHAnsi"/>
          <w:sz w:val="24"/>
          <w:szCs w:val="24"/>
        </w:rPr>
        <w:t xml:space="preserve">.  </w:t>
      </w:r>
      <w:r w:rsidRPr="001957CF">
        <w:rPr>
          <w:rFonts w:cstheme="minorHAnsi"/>
          <w:sz w:val="24"/>
          <w:szCs w:val="24"/>
        </w:rPr>
        <w:t>At this level Yizkor becomes a mere superstitious mumbo-jumbo, of fetish, belief in the power of spirit that is forbidden in our faith</w:t>
      </w:r>
      <w:r w:rsidR="00565FF1" w:rsidRPr="001957CF">
        <w:rPr>
          <w:rFonts w:cstheme="minorHAnsi"/>
          <w:sz w:val="24"/>
          <w:szCs w:val="24"/>
        </w:rPr>
        <w:t xml:space="preserve">.  </w:t>
      </w:r>
      <w:r w:rsidRPr="001957CF">
        <w:rPr>
          <w:rFonts w:cstheme="minorHAnsi"/>
          <w:sz w:val="24"/>
          <w:szCs w:val="24"/>
        </w:rPr>
        <w:t>The Talmud says that before the reign of King Solomon, spirits had power to do harm on this earth</w:t>
      </w:r>
      <w:r w:rsidR="00565FF1" w:rsidRPr="001957CF">
        <w:rPr>
          <w:rFonts w:cstheme="minorHAnsi"/>
          <w:sz w:val="24"/>
          <w:szCs w:val="24"/>
        </w:rPr>
        <w:t xml:space="preserve">.  </w:t>
      </w:r>
      <w:r w:rsidRPr="001957CF">
        <w:rPr>
          <w:rFonts w:cstheme="minorHAnsi"/>
          <w:sz w:val="24"/>
          <w:szCs w:val="24"/>
        </w:rPr>
        <w:t>When King Solomon ascended the throne he banished them and henceforth they ceased to trouble mankind</w:t>
      </w:r>
      <w:r w:rsidR="00565FF1" w:rsidRPr="001957CF">
        <w:rPr>
          <w:rFonts w:cstheme="minorHAnsi"/>
          <w:sz w:val="24"/>
          <w:szCs w:val="24"/>
        </w:rPr>
        <w:t xml:space="preserve">.  </w:t>
      </w:r>
      <w:r w:rsidRPr="001957CF">
        <w:rPr>
          <w:rFonts w:cstheme="minorHAnsi"/>
          <w:sz w:val="24"/>
          <w:szCs w:val="24"/>
        </w:rPr>
        <w:t>This Talmudic statement hides a profound truth</w:t>
      </w:r>
      <w:r w:rsidR="00565FF1" w:rsidRPr="001957CF">
        <w:rPr>
          <w:rFonts w:cstheme="minorHAnsi"/>
          <w:sz w:val="24"/>
          <w:szCs w:val="24"/>
        </w:rPr>
        <w:t xml:space="preserve">.  </w:t>
      </w:r>
      <w:r w:rsidRPr="001957CF">
        <w:rPr>
          <w:rFonts w:cstheme="minorHAnsi"/>
          <w:sz w:val="24"/>
          <w:szCs w:val="24"/>
        </w:rPr>
        <w:t>King Solomon has become the symbol of wisdom and knowledge</w:t>
      </w:r>
      <w:r w:rsidR="00565FF1" w:rsidRPr="001957CF">
        <w:rPr>
          <w:rFonts w:cstheme="minorHAnsi"/>
          <w:sz w:val="24"/>
          <w:szCs w:val="24"/>
        </w:rPr>
        <w:t xml:space="preserve">.  </w:t>
      </w:r>
      <w:r w:rsidRPr="001957CF">
        <w:rPr>
          <w:rFonts w:cstheme="minorHAnsi"/>
          <w:sz w:val="24"/>
          <w:szCs w:val="24"/>
        </w:rPr>
        <w:t>The sages teach us that where there is knowledge, enlightenment, there can be no room for superstitious beliefs</w:t>
      </w:r>
      <w:r w:rsidR="00565FF1" w:rsidRPr="001957CF">
        <w:rPr>
          <w:rFonts w:cstheme="minorHAnsi"/>
          <w:sz w:val="24"/>
          <w:szCs w:val="24"/>
        </w:rPr>
        <w:t xml:space="preserve">.  </w:t>
      </w:r>
    </w:p>
    <w:p w14:paraId="792A4027" w14:textId="64EBFF91" w:rsidR="00295993" w:rsidRPr="001957CF" w:rsidRDefault="00295993" w:rsidP="00295993">
      <w:pPr>
        <w:jc w:val="both"/>
        <w:rPr>
          <w:rFonts w:cstheme="minorHAnsi"/>
          <w:sz w:val="24"/>
          <w:szCs w:val="24"/>
        </w:rPr>
      </w:pPr>
    </w:p>
    <w:p w14:paraId="4CB850FD" w14:textId="5B368409" w:rsidR="00295993" w:rsidRPr="001957CF" w:rsidRDefault="00295993" w:rsidP="00295993">
      <w:pPr>
        <w:jc w:val="both"/>
        <w:rPr>
          <w:rFonts w:cstheme="minorHAnsi"/>
          <w:sz w:val="24"/>
          <w:szCs w:val="24"/>
        </w:rPr>
      </w:pPr>
      <w:r w:rsidRPr="001957CF">
        <w:rPr>
          <w:rFonts w:cstheme="minorHAnsi"/>
          <w:sz w:val="24"/>
          <w:szCs w:val="24"/>
        </w:rPr>
        <w:t>Or a higher level is the belief in the power of the departed soul to intercede on our behalf at the</w:t>
      </w:r>
      <w:r w:rsidR="00087712" w:rsidRPr="001957CF">
        <w:rPr>
          <w:rFonts w:cstheme="minorHAnsi"/>
          <w:sz w:val="24"/>
          <w:szCs w:val="24"/>
        </w:rPr>
        <w:t xml:space="preserve"> D</w:t>
      </w:r>
      <w:r w:rsidRPr="001957CF">
        <w:rPr>
          <w:rFonts w:cstheme="minorHAnsi"/>
          <w:sz w:val="24"/>
          <w:szCs w:val="24"/>
        </w:rPr>
        <w:t xml:space="preserve">ivine </w:t>
      </w:r>
      <w:r w:rsidR="00087712" w:rsidRPr="001957CF">
        <w:rPr>
          <w:rFonts w:cstheme="minorHAnsi"/>
          <w:sz w:val="24"/>
          <w:szCs w:val="24"/>
        </w:rPr>
        <w:t>T</w:t>
      </w:r>
      <w:r w:rsidRPr="001957CF">
        <w:rPr>
          <w:rFonts w:cstheme="minorHAnsi"/>
          <w:sz w:val="24"/>
          <w:szCs w:val="24"/>
        </w:rPr>
        <w:t>ribunal</w:t>
      </w:r>
      <w:r w:rsidR="00565FF1" w:rsidRPr="001957CF">
        <w:rPr>
          <w:rFonts w:cstheme="minorHAnsi"/>
          <w:sz w:val="24"/>
          <w:szCs w:val="24"/>
        </w:rPr>
        <w:t xml:space="preserve">.  </w:t>
      </w:r>
      <w:r w:rsidRPr="001957CF">
        <w:rPr>
          <w:rFonts w:cstheme="minorHAnsi"/>
          <w:sz w:val="24"/>
          <w:szCs w:val="24"/>
        </w:rPr>
        <w:t xml:space="preserve">Yet Judaism looks with </w:t>
      </w:r>
      <w:r w:rsidR="00087712" w:rsidRPr="001957CF">
        <w:rPr>
          <w:rFonts w:cstheme="minorHAnsi"/>
          <w:sz w:val="24"/>
          <w:szCs w:val="24"/>
        </w:rPr>
        <w:t>dis</w:t>
      </w:r>
      <w:r w:rsidRPr="001957CF">
        <w:rPr>
          <w:rFonts w:cstheme="minorHAnsi"/>
          <w:sz w:val="24"/>
          <w:szCs w:val="24"/>
        </w:rPr>
        <w:t>favour on the idea of an intercessor, a go</w:t>
      </w:r>
      <w:r w:rsidR="00087712" w:rsidRPr="001957CF">
        <w:rPr>
          <w:rFonts w:cstheme="minorHAnsi"/>
          <w:sz w:val="24"/>
          <w:szCs w:val="24"/>
        </w:rPr>
        <w:t>-</w:t>
      </w:r>
      <w:r w:rsidRPr="001957CF">
        <w:rPr>
          <w:rFonts w:cstheme="minorHAnsi"/>
          <w:sz w:val="24"/>
          <w:szCs w:val="24"/>
        </w:rPr>
        <w:t xml:space="preserve">between, an intermediary between </w:t>
      </w:r>
      <w:proofErr w:type="gramStart"/>
      <w:r w:rsidRPr="001957CF">
        <w:rPr>
          <w:rFonts w:cstheme="minorHAnsi"/>
          <w:sz w:val="24"/>
          <w:szCs w:val="24"/>
        </w:rPr>
        <w:t>ourselves</w:t>
      </w:r>
      <w:proofErr w:type="gramEnd"/>
      <w:r w:rsidRPr="001957CF">
        <w:rPr>
          <w:rFonts w:cstheme="minorHAnsi"/>
          <w:sz w:val="24"/>
          <w:szCs w:val="24"/>
        </w:rPr>
        <w:t xml:space="preserve"> and our </w:t>
      </w:r>
      <w:r w:rsidR="00087712" w:rsidRPr="001957CF">
        <w:rPr>
          <w:rFonts w:cstheme="minorHAnsi"/>
          <w:sz w:val="24"/>
          <w:szCs w:val="24"/>
        </w:rPr>
        <w:t>M</w:t>
      </w:r>
      <w:r w:rsidRPr="001957CF">
        <w:rPr>
          <w:rFonts w:cstheme="minorHAnsi"/>
          <w:sz w:val="24"/>
          <w:szCs w:val="24"/>
        </w:rPr>
        <w:t>aker</w:t>
      </w:r>
      <w:r w:rsidR="00565FF1" w:rsidRPr="001957CF">
        <w:rPr>
          <w:rFonts w:cstheme="minorHAnsi"/>
          <w:sz w:val="24"/>
          <w:szCs w:val="24"/>
        </w:rPr>
        <w:t xml:space="preserve">.  </w:t>
      </w:r>
      <w:r w:rsidRPr="001957CF">
        <w:rPr>
          <w:rFonts w:cstheme="minorHAnsi"/>
          <w:sz w:val="24"/>
          <w:szCs w:val="24"/>
        </w:rPr>
        <w:t xml:space="preserve">Judaism rather stresses that we do not need a </w:t>
      </w:r>
      <w:r w:rsidR="00087712" w:rsidRPr="001957CF">
        <w:rPr>
          <w:rFonts w:cstheme="minorHAnsi"/>
          <w:sz w:val="24"/>
          <w:szCs w:val="24"/>
        </w:rPr>
        <w:t>“</w:t>
      </w:r>
      <w:proofErr w:type="spellStart"/>
      <w:r w:rsidR="00087712" w:rsidRPr="001957CF">
        <w:rPr>
          <w:rFonts w:cstheme="minorHAnsi"/>
          <w:sz w:val="24"/>
          <w:szCs w:val="24"/>
        </w:rPr>
        <w:t>meilitz</w:t>
      </w:r>
      <w:proofErr w:type="spellEnd"/>
      <w:r w:rsidR="00087712" w:rsidRPr="001957CF">
        <w:rPr>
          <w:rFonts w:cstheme="minorHAnsi"/>
          <w:sz w:val="24"/>
          <w:szCs w:val="24"/>
        </w:rPr>
        <w:t xml:space="preserve"> </w:t>
      </w:r>
      <w:proofErr w:type="spellStart"/>
      <w:r w:rsidR="00087712" w:rsidRPr="001957CF">
        <w:rPr>
          <w:rFonts w:cstheme="minorHAnsi"/>
          <w:sz w:val="24"/>
          <w:szCs w:val="24"/>
        </w:rPr>
        <w:t>yosher</w:t>
      </w:r>
      <w:proofErr w:type="spellEnd"/>
      <w:r w:rsidR="00087712" w:rsidRPr="001957CF">
        <w:rPr>
          <w:rFonts w:cstheme="minorHAnsi"/>
          <w:sz w:val="24"/>
          <w:szCs w:val="24"/>
        </w:rPr>
        <w:t>,” and emphasises rather the personal, the direct, access of the individual to his Creator</w:t>
      </w:r>
      <w:r w:rsidR="00565FF1" w:rsidRPr="001957CF">
        <w:rPr>
          <w:rFonts w:cstheme="minorHAnsi"/>
          <w:sz w:val="24"/>
          <w:szCs w:val="24"/>
        </w:rPr>
        <w:t xml:space="preserve">.  </w:t>
      </w:r>
      <w:r w:rsidR="00087712" w:rsidRPr="001957CF">
        <w:rPr>
          <w:rFonts w:cstheme="minorHAnsi"/>
          <w:sz w:val="24"/>
          <w:szCs w:val="24"/>
        </w:rPr>
        <w:t>The third alternative, the satisfaction our prayer will give to the departed, implies some kind of human sensations of which the soul is capable, and at any rate it is difficult to see how the mere lip service rendered by the recital of the prayer can have any positive effects in heaven</w:t>
      </w:r>
      <w:r w:rsidR="00565FF1" w:rsidRPr="001957CF">
        <w:rPr>
          <w:rFonts w:cstheme="minorHAnsi"/>
          <w:sz w:val="24"/>
          <w:szCs w:val="24"/>
        </w:rPr>
        <w:t xml:space="preserve">.  </w:t>
      </w:r>
      <w:r w:rsidR="00087712" w:rsidRPr="001957CF">
        <w:rPr>
          <w:rFonts w:cstheme="minorHAnsi"/>
          <w:sz w:val="24"/>
          <w:szCs w:val="24"/>
        </w:rPr>
        <w:t>The fourth alternative, namely that it is an act of respect to the memory of the departed reaches, perhaps, the highest level of reasoning</w:t>
      </w:r>
      <w:r w:rsidR="00565FF1" w:rsidRPr="001957CF">
        <w:rPr>
          <w:rFonts w:cstheme="minorHAnsi"/>
          <w:sz w:val="24"/>
          <w:szCs w:val="24"/>
        </w:rPr>
        <w:t xml:space="preserve">.  </w:t>
      </w:r>
    </w:p>
    <w:p w14:paraId="42AC218C" w14:textId="608FC4BC" w:rsidR="00087712" w:rsidRPr="001957CF" w:rsidRDefault="00087712" w:rsidP="00295993">
      <w:pPr>
        <w:jc w:val="both"/>
        <w:rPr>
          <w:rFonts w:cstheme="minorHAnsi"/>
          <w:sz w:val="24"/>
          <w:szCs w:val="24"/>
        </w:rPr>
      </w:pPr>
    </w:p>
    <w:p w14:paraId="1FBCD084" w14:textId="605FC88E" w:rsidR="00087712" w:rsidRPr="001957CF" w:rsidRDefault="00087712" w:rsidP="00295993">
      <w:pPr>
        <w:jc w:val="both"/>
        <w:rPr>
          <w:rFonts w:cstheme="minorHAnsi"/>
          <w:sz w:val="24"/>
          <w:szCs w:val="24"/>
        </w:rPr>
      </w:pPr>
      <w:r w:rsidRPr="001957CF">
        <w:rPr>
          <w:rFonts w:cstheme="minorHAnsi"/>
          <w:sz w:val="24"/>
          <w:szCs w:val="24"/>
        </w:rPr>
        <w:t>In fact, however, none of the reasons given are entirely satisfactory</w:t>
      </w:r>
      <w:r w:rsidR="00565FF1" w:rsidRPr="001957CF">
        <w:rPr>
          <w:rFonts w:cstheme="minorHAnsi"/>
          <w:sz w:val="24"/>
          <w:szCs w:val="24"/>
        </w:rPr>
        <w:t xml:space="preserve">.  </w:t>
      </w:r>
      <w:r w:rsidRPr="001957CF">
        <w:rPr>
          <w:rFonts w:cstheme="minorHAnsi"/>
          <w:sz w:val="24"/>
          <w:szCs w:val="24"/>
        </w:rPr>
        <w:t>They all place the emphasis on the departed one and leave the true significance of the prayer completely out of account</w:t>
      </w:r>
      <w:r w:rsidR="00565FF1" w:rsidRPr="001957CF">
        <w:rPr>
          <w:rFonts w:cstheme="minorHAnsi"/>
          <w:sz w:val="24"/>
          <w:szCs w:val="24"/>
        </w:rPr>
        <w:t xml:space="preserve">.  </w:t>
      </w:r>
      <w:r w:rsidRPr="001957CF">
        <w:rPr>
          <w:rFonts w:cstheme="minorHAnsi"/>
          <w:sz w:val="24"/>
          <w:szCs w:val="24"/>
        </w:rPr>
        <w:t>The real worth of the prayer penetrates much more deeply</w:t>
      </w:r>
      <w:r w:rsidR="00565FF1" w:rsidRPr="001957CF">
        <w:rPr>
          <w:rFonts w:cstheme="minorHAnsi"/>
          <w:sz w:val="24"/>
          <w:szCs w:val="24"/>
        </w:rPr>
        <w:t xml:space="preserve">.  </w:t>
      </w:r>
      <w:r w:rsidRPr="001957CF">
        <w:rPr>
          <w:rFonts w:cstheme="minorHAnsi"/>
          <w:sz w:val="24"/>
          <w:szCs w:val="24"/>
        </w:rPr>
        <w:t>It is directed not so much to the departed as to their living offspring, not to those who have already lived their lives, grows who are still here and have to live their lives</w:t>
      </w:r>
      <w:r w:rsidR="00565FF1" w:rsidRPr="001957CF">
        <w:rPr>
          <w:rFonts w:cstheme="minorHAnsi"/>
          <w:sz w:val="24"/>
          <w:szCs w:val="24"/>
        </w:rPr>
        <w:t xml:space="preserve">.  </w:t>
      </w:r>
    </w:p>
    <w:p w14:paraId="4A4BA901" w14:textId="77777777" w:rsidR="00087712" w:rsidRPr="001957CF" w:rsidRDefault="00087712" w:rsidP="00295993">
      <w:pPr>
        <w:jc w:val="both"/>
        <w:rPr>
          <w:rFonts w:cstheme="minorHAnsi"/>
          <w:sz w:val="24"/>
          <w:szCs w:val="24"/>
        </w:rPr>
      </w:pPr>
    </w:p>
    <w:p w14:paraId="067B4814" w14:textId="2ACBA439" w:rsidR="00087712" w:rsidRPr="001957CF" w:rsidRDefault="00087712" w:rsidP="00295993">
      <w:pPr>
        <w:jc w:val="both"/>
        <w:rPr>
          <w:rFonts w:cstheme="minorHAnsi"/>
          <w:sz w:val="24"/>
          <w:szCs w:val="24"/>
        </w:rPr>
      </w:pPr>
      <w:r w:rsidRPr="001957CF">
        <w:rPr>
          <w:rFonts w:cstheme="minorHAnsi"/>
          <w:sz w:val="24"/>
          <w:szCs w:val="24"/>
        </w:rPr>
        <w:t>“Remembering” is an act much stressed in Judaism</w:t>
      </w:r>
      <w:r w:rsidR="00565FF1" w:rsidRPr="001957CF">
        <w:rPr>
          <w:rFonts w:cstheme="minorHAnsi"/>
          <w:sz w:val="24"/>
          <w:szCs w:val="24"/>
        </w:rPr>
        <w:t xml:space="preserve">.  </w:t>
      </w:r>
      <w:r w:rsidRPr="001957CF">
        <w:rPr>
          <w:rFonts w:cstheme="minorHAnsi"/>
          <w:sz w:val="24"/>
          <w:szCs w:val="24"/>
        </w:rPr>
        <w:t>There are various kinds of remembrance</w:t>
      </w:r>
      <w:r w:rsidR="00565FF1" w:rsidRPr="001957CF">
        <w:rPr>
          <w:rFonts w:cstheme="minorHAnsi"/>
          <w:sz w:val="24"/>
          <w:szCs w:val="24"/>
        </w:rPr>
        <w:t xml:space="preserve">.  </w:t>
      </w:r>
      <w:r w:rsidRPr="001957CF">
        <w:rPr>
          <w:rFonts w:cstheme="minorHAnsi"/>
          <w:sz w:val="24"/>
          <w:szCs w:val="24"/>
        </w:rPr>
        <w:t xml:space="preserve">Kel Male </w:t>
      </w:r>
      <w:proofErr w:type="spellStart"/>
      <w:r w:rsidRPr="001957CF">
        <w:rPr>
          <w:rFonts w:cstheme="minorHAnsi"/>
          <w:sz w:val="24"/>
          <w:szCs w:val="24"/>
        </w:rPr>
        <w:t>Rachamim</w:t>
      </w:r>
      <w:proofErr w:type="spellEnd"/>
      <w:r w:rsidRPr="001957CF">
        <w:rPr>
          <w:rFonts w:cstheme="minorHAnsi"/>
          <w:sz w:val="24"/>
          <w:szCs w:val="24"/>
        </w:rPr>
        <w:t xml:space="preserve"> concerns individuals who have passed away; Av </w:t>
      </w:r>
      <w:proofErr w:type="spellStart"/>
      <w:r w:rsidRPr="001957CF">
        <w:rPr>
          <w:rFonts w:cstheme="minorHAnsi"/>
          <w:sz w:val="24"/>
          <w:szCs w:val="24"/>
        </w:rPr>
        <w:t>Harachamim</w:t>
      </w:r>
      <w:proofErr w:type="spellEnd"/>
      <w:r w:rsidRPr="001957CF">
        <w:rPr>
          <w:rFonts w:cstheme="minorHAnsi"/>
          <w:sz w:val="24"/>
          <w:szCs w:val="24"/>
        </w:rPr>
        <w:t xml:space="preserve"> recalls the memory of communities who have perished for the sanctification of the Divine </w:t>
      </w:r>
      <w:r w:rsidR="00131C39" w:rsidRPr="001957CF">
        <w:rPr>
          <w:rFonts w:cstheme="minorHAnsi"/>
          <w:sz w:val="24"/>
          <w:szCs w:val="24"/>
        </w:rPr>
        <w:t>N</w:t>
      </w:r>
      <w:r w:rsidRPr="001957CF">
        <w:rPr>
          <w:rFonts w:cstheme="minorHAnsi"/>
          <w:sz w:val="24"/>
          <w:szCs w:val="24"/>
        </w:rPr>
        <w:t>ame</w:t>
      </w:r>
      <w:r w:rsidR="00565FF1" w:rsidRPr="001957CF">
        <w:rPr>
          <w:rFonts w:cstheme="minorHAnsi"/>
          <w:sz w:val="24"/>
          <w:szCs w:val="24"/>
        </w:rPr>
        <w:t xml:space="preserve">.  </w:t>
      </w:r>
      <w:r w:rsidRPr="001957CF">
        <w:rPr>
          <w:rFonts w:cstheme="minorHAnsi"/>
          <w:sz w:val="24"/>
          <w:szCs w:val="24"/>
        </w:rPr>
        <w:t xml:space="preserve">Events of national importance are remembered; Not only the festivals or the historical </w:t>
      </w:r>
      <w:proofErr w:type="spellStart"/>
      <w:r w:rsidRPr="001957CF">
        <w:rPr>
          <w:rFonts w:cstheme="minorHAnsi"/>
          <w:sz w:val="24"/>
          <w:szCs w:val="24"/>
        </w:rPr>
        <w:t>fasts</w:t>
      </w:r>
      <w:proofErr w:type="spellEnd"/>
      <w:r w:rsidRPr="001957CF">
        <w:rPr>
          <w:rFonts w:cstheme="minorHAnsi"/>
          <w:sz w:val="24"/>
          <w:szCs w:val="24"/>
        </w:rPr>
        <w:t xml:space="preserve">, but </w:t>
      </w:r>
      <w:r w:rsidRPr="001957CF">
        <w:rPr>
          <w:rFonts w:cstheme="minorHAnsi"/>
          <w:sz w:val="24"/>
          <w:szCs w:val="24"/>
        </w:rPr>
        <w:lastRenderedPageBreak/>
        <w:t>events marking great epoch</w:t>
      </w:r>
      <w:r w:rsidR="00131C39" w:rsidRPr="001957CF">
        <w:rPr>
          <w:rFonts w:cstheme="minorHAnsi"/>
          <w:sz w:val="24"/>
          <w:szCs w:val="24"/>
        </w:rPr>
        <w:t>s</w:t>
      </w:r>
      <w:r w:rsidRPr="001957CF">
        <w:rPr>
          <w:rFonts w:cstheme="minorHAnsi"/>
          <w:sz w:val="24"/>
          <w:szCs w:val="24"/>
        </w:rPr>
        <w:t xml:space="preserve"> on our </w:t>
      </w:r>
      <w:r w:rsidR="00131C39" w:rsidRPr="001957CF">
        <w:rPr>
          <w:rFonts w:cstheme="minorHAnsi"/>
          <w:sz w:val="24"/>
          <w:szCs w:val="24"/>
        </w:rPr>
        <w:t>road</w:t>
      </w:r>
      <w:r w:rsidRPr="001957CF">
        <w:rPr>
          <w:rFonts w:cstheme="minorHAnsi"/>
          <w:sz w:val="24"/>
          <w:szCs w:val="24"/>
        </w:rPr>
        <w:t xml:space="preserve"> to nationhood</w:t>
      </w:r>
      <w:r w:rsidR="00565FF1" w:rsidRPr="001957CF">
        <w:rPr>
          <w:rFonts w:cstheme="minorHAnsi"/>
          <w:sz w:val="24"/>
          <w:szCs w:val="24"/>
        </w:rPr>
        <w:t xml:space="preserve">.  </w:t>
      </w:r>
      <w:r w:rsidRPr="001957CF">
        <w:rPr>
          <w:rFonts w:cstheme="minorHAnsi"/>
          <w:sz w:val="24"/>
          <w:szCs w:val="24"/>
        </w:rPr>
        <w:t xml:space="preserve">The </w:t>
      </w:r>
      <w:r w:rsidR="00131C39" w:rsidRPr="001957CF">
        <w:rPr>
          <w:rFonts w:cstheme="minorHAnsi"/>
          <w:sz w:val="24"/>
          <w:szCs w:val="24"/>
        </w:rPr>
        <w:t>S</w:t>
      </w:r>
      <w:r w:rsidRPr="001957CF">
        <w:rPr>
          <w:rFonts w:cstheme="minorHAnsi"/>
          <w:sz w:val="24"/>
          <w:szCs w:val="24"/>
        </w:rPr>
        <w:t>iddur contain</w:t>
      </w:r>
      <w:r w:rsidR="00131C39" w:rsidRPr="001957CF">
        <w:rPr>
          <w:rFonts w:cstheme="minorHAnsi"/>
          <w:sz w:val="24"/>
          <w:szCs w:val="24"/>
        </w:rPr>
        <w:t>s</w:t>
      </w:r>
      <w:r w:rsidRPr="001957CF">
        <w:rPr>
          <w:rFonts w:cstheme="minorHAnsi"/>
          <w:sz w:val="24"/>
          <w:szCs w:val="24"/>
        </w:rPr>
        <w:t xml:space="preserve">, after the </w:t>
      </w:r>
      <w:r w:rsidR="00131C39" w:rsidRPr="001957CF">
        <w:rPr>
          <w:rFonts w:cstheme="minorHAnsi"/>
          <w:sz w:val="24"/>
          <w:szCs w:val="24"/>
        </w:rPr>
        <w:t>M</w:t>
      </w:r>
      <w:r w:rsidRPr="001957CF">
        <w:rPr>
          <w:rFonts w:cstheme="minorHAnsi"/>
          <w:sz w:val="24"/>
          <w:szCs w:val="24"/>
        </w:rPr>
        <w:t xml:space="preserve">orning </w:t>
      </w:r>
      <w:r w:rsidR="00131C39" w:rsidRPr="001957CF">
        <w:rPr>
          <w:rFonts w:cstheme="minorHAnsi"/>
          <w:sz w:val="24"/>
          <w:szCs w:val="24"/>
        </w:rPr>
        <w:t>S</w:t>
      </w:r>
      <w:r w:rsidRPr="001957CF">
        <w:rPr>
          <w:rFonts w:cstheme="minorHAnsi"/>
          <w:sz w:val="24"/>
          <w:szCs w:val="24"/>
        </w:rPr>
        <w:t>ervice, a series of six extracts from the Torah, which bid us to remember</w:t>
      </w:r>
      <w:r w:rsidR="00565FF1" w:rsidRPr="001957CF">
        <w:rPr>
          <w:rFonts w:cstheme="minorHAnsi"/>
          <w:sz w:val="24"/>
          <w:szCs w:val="24"/>
        </w:rPr>
        <w:t xml:space="preserve">.  </w:t>
      </w:r>
      <w:r w:rsidRPr="001957CF">
        <w:rPr>
          <w:rFonts w:cstheme="minorHAnsi"/>
          <w:sz w:val="24"/>
          <w:szCs w:val="24"/>
        </w:rPr>
        <w:t xml:space="preserve">The </w:t>
      </w:r>
      <w:proofErr w:type="spellStart"/>
      <w:r w:rsidR="00131C39" w:rsidRPr="001957CF">
        <w:rPr>
          <w:rFonts w:cstheme="minorHAnsi"/>
          <w:sz w:val="24"/>
          <w:szCs w:val="24"/>
        </w:rPr>
        <w:t>Kabalists</w:t>
      </w:r>
      <w:proofErr w:type="spellEnd"/>
      <w:r w:rsidRPr="001957CF">
        <w:rPr>
          <w:rFonts w:cstheme="minorHAnsi"/>
          <w:sz w:val="24"/>
          <w:szCs w:val="24"/>
        </w:rPr>
        <w:t xml:space="preserve"> have laid down that these six quotations should be recited each morning after </w:t>
      </w:r>
      <w:r w:rsidR="00131C39" w:rsidRPr="001957CF">
        <w:rPr>
          <w:rFonts w:cstheme="minorHAnsi"/>
          <w:sz w:val="24"/>
          <w:szCs w:val="24"/>
        </w:rPr>
        <w:t>Shacharit</w:t>
      </w:r>
      <w:r w:rsidR="00565FF1" w:rsidRPr="001957CF">
        <w:rPr>
          <w:rFonts w:cstheme="minorHAnsi"/>
          <w:sz w:val="24"/>
          <w:szCs w:val="24"/>
        </w:rPr>
        <w:t xml:space="preserve">.  </w:t>
      </w:r>
      <w:r w:rsidR="00131C39" w:rsidRPr="001957CF">
        <w:rPr>
          <w:rFonts w:cstheme="minorHAnsi"/>
          <w:sz w:val="24"/>
          <w:szCs w:val="24"/>
        </w:rPr>
        <w:t xml:space="preserve"> They are known as the </w:t>
      </w:r>
      <w:proofErr w:type="spellStart"/>
      <w:r w:rsidR="00131C39" w:rsidRPr="001957CF">
        <w:rPr>
          <w:rFonts w:cstheme="minorHAnsi"/>
          <w:sz w:val="24"/>
          <w:szCs w:val="24"/>
        </w:rPr>
        <w:t>Shesh</w:t>
      </w:r>
      <w:proofErr w:type="spellEnd"/>
      <w:r w:rsidR="00131C39" w:rsidRPr="001957CF">
        <w:rPr>
          <w:rFonts w:cstheme="minorHAnsi"/>
          <w:sz w:val="24"/>
          <w:szCs w:val="24"/>
        </w:rPr>
        <w:t xml:space="preserve"> </w:t>
      </w:r>
      <w:proofErr w:type="spellStart"/>
      <w:r w:rsidR="00131C39" w:rsidRPr="001957CF">
        <w:rPr>
          <w:rFonts w:cstheme="minorHAnsi"/>
          <w:sz w:val="24"/>
          <w:szCs w:val="24"/>
        </w:rPr>
        <w:t>Zechirot</w:t>
      </w:r>
      <w:proofErr w:type="spellEnd"/>
      <w:r w:rsidR="00131C39" w:rsidRPr="001957CF">
        <w:rPr>
          <w:rFonts w:cstheme="minorHAnsi"/>
          <w:sz w:val="24"/>
          <w:szCs w:val="24"/>
        </w:rPr>
        <w:t xml:space="preserve"> and include the Exodus, the Revelation on Sinai, the attack of the </w:t>
      </w:r>
      <w:proofErr w:type="spellStart"/>
      <w:r w:rsidR="00131C39" w:rsidRPr="001957CF">
        <w:rPr>
          <w:rFonts w:cstheme="minorHAnsi"/>
          <w:sz w:val="24"/>
          <w:szCs w:val="24"/>
        </w:rPr>
        <w:t>Amalakites</w:t>
      </w:r>
      <w:proofErr w:type="spellEnd"/>
      <w:r w:rsidR="00131C39" w:rsidRPr="001957CF">
        <w:rPr>
          <w:rFonts w:cstheme="minorHAnsi"/>
          <w:sz w:val="24"/>
          <w:szCs w:val="24"/>
        </w:rPr>
        <w:t xml:space="preserve">, the Golden Calf, the Slander of </w:t>
      </w:r>
      <w:proofErr w:type="gramStart"/>
      <w:r w:rsidR="00131C39" w:rsidRPr="001957CF">
        <w:rPr>
          <w:rFonts w:cstheme="minorHAnsi"/>
          <w:sz w:val="24"/>
          <w:szCs w:val="24"/>
        </w:rPr>
        <w:t>Miriam</w:t>
      </w:r>
      <w:proofErr w:type="gramEnd"/>
      <w:r w:rsidR="00131C39" w:rsidRPr="001957CF">
        <w:rPr>
          <w:rFonts w:cstheme="minorHAnsi"/>
          <w:sz w:val="24"/>
          <w:szCs w:val="24"/>
        </w:rPr>
        <w:t xml:space="preserve"> and the Sabbath.</w:t>
      </w:r>
    </w:p>
    <w:p w14:paraId="350A2522" w14:textId="613F6AD5" w:rsidR="00131C39" w:rsidRPr="001957CF" w:rsidRDefault="00131C39" w:rsidP="00295993">
      <w:pPr>
        <w:jc w:val="both"/>
        <w:rPr>
          <w:rFonts w:cstheme="minorHAnsi"/>
          <w:sz w:val="24"/>
          <w:szCs w:val="24"/>
        </w:rPr>
      </w:pPr>
    </w:p>
    <w:p w14:paraId="58F26A48" w14:textId="3EAA3CC5" w:rsidR="00131C39" w:rsidRPr="001957CF" w:rsidRDefault="00131C39" w:rsidP="00295993">
      <w:pPr>
        <w:jc w:val="both"/>
        <w:rPr>
          <w:rFonts w:cstheme="minorHAnsi"/>
          <w:sz w:val="24"/>
          <w:szCs w:val="24"/>
        </w:rPr>
      </w:pPr>
      <w:r w:rsidRPr="001957CF">
        <w:rPr>
          <w:rFonts w:cstheme="minorHAnsi"/>
          <w:sz w:val="24"/>
          <w:szCs w:val="24"/>
        </w:rPr>
        <w:t xml:space="preserve">These six recollections contain a condensed summary of the whole of Judaism from its inception at the Exodus through </w:t>
      </w:r>
      <w:proofErr w:type="spellStart"/>
      <w:r w:rsidRPr="001957CF">
        <w:rPr>
          <w:rFonts w:cstheme="minorHAnsi"/>
          <w:sz w:val="24"/>
          <w:szCs w:val="24"/>
        </w:rPr>
        <w:t>Mattan</w:t>
      </w:r>
      <w:proofErr w:type="spellEnd"/>
      <w:r w:rsidRPr="001957CF">
        <w:rPr>
          <w:rFonts w:cstheme="minorHAnsi"/>
          <w:sz w:val="24"/>
          <w:szCs w:val="24"/>
        </w:rPr>
        <w:t xml:space="preserve"> Torah, to the first experience of hostile action, through the first surrender to idolatry on a massive scale, to the lesson of Jewish ethical </w:t>
      </w:r>
      <w:r w:rsidR="00ED3F95" w:rsidRPr="001957CF">
        <w:rPr>
          <w:rFonts w:cstheme="minorHAnsi"/>
          <w:sz w:val="24"/>
          <w:szCs w:val="24"/>
        </w:rPr>
        <w:t>conduct</w:t>
      </w:r>
      <w:r w:rsidRPr="001957CF">
        <w:rPr>
          <w:rFonts w:cstheme="minorHAnsi"/>
          <w:sz w:val="24"/>
          <w:szCs w:val="24"/>
        </w:rPr>
        <w:t>, to the greatest gift we have given to humanity</w:t>
      </w:r>
      <w:r w:rsidR="00565FF1" w:rsidRPr="001957CF">
        <w:rPr>
          <w:rFonts w:cstheme="minorHAnsi"/>
          <w:sz w:val="24"/>
          <w:szCs w:val="24"/>
        </w:rPr>
        <w:t xml:space="preserve">.  </w:t>
      </w:r>
      <w:r w:rsidRPr="001957CF">
        <w:rPr>
          <w:rFonts w:cstheme="minorHAnsi"/>
          <w:sz w:val="24"/>
          <w:szCs w:val="24"/>
        </w:rPr>
        <w:t xml:space="preserve"> Remembering these things impresses on our</w:t>
      </w:r>
      <w:r w:rsidR="00ED3F95" w:rsidRPr="001957CF">
        <w:rPr>
          <w:rFonts w:cstheme="minorHAnsi"/>
          <w:sz w:val="24"/>
          <w:szCs w:val="24"/>
        </w:rPr>
        <w:t xml:space="preserve"> </w:t>
      </w:r>
      <w:r w:rsidRPr="001957CF">
        <w:rPr>
          <w:rFonts w:cstheme="minorHAnsi"/>
          <w:sz w:val="24"/>
          <w:szCs w:val="24"/>
        </w:rPr>
        <w:t>minds a sense of our individual and corporate responsibilities, to our people and to our traditions</w:t>
      </w:r>
      <w:r w:rsidR="00565FF1" w:rsidRPr="001957CF">
        <w:rPr>
          <w:rFonts w:cstheme="minorHAnsi"/>
          <w:sz w:val="24"/>
          <w:szCs w:val="24"/>
        </w:rPr>
        <w:t xml:space="preserve">.  </w:t>
      </w:r>
    </w:p>
    <w:p w14:paraId="5E27F706" w14:textId="3E3C80DD" w:rsidR="00ED3F95" w:rsidRPr="001957CF" w:rsidRDefault="00ED3F95" w:rsidP="00295993">
      <w:pPr>
        <w:jc w:val="both"/>
        <w:rPr>
          <w:rFonts w:cstheme="minorHAnsi"/>
          <w:sz w:val="24"/>
          <w:szCs w:val="24"/>
        </w:rPr>
      </w:pPr>
    </w:p>
    <w:p w14:paraId="32287667" w14:textId="666B2AAA" w:rsidR="00ED3F95" w:rsidRPr="001957CF" w:rsidRDefault="00ED3F95" w:rsidP="00295993">
      <w:pPr>
        <w:jc w:val="both"/>
        <w:rPr>
          <w:rFonts w:cstheme="minorHAnsi"/>
          <w:sz w:val="24"/>
          <w:szCs w:val="24"/>
        </w:rPr>
      </w:pPr>
      <w:r w:rsidRPr="001957CF">
        <w:rPr>
          <w:rFonts w:cstheme="minorHAnsi"/>
          <w:sz w:val="24"/>
          <w:szCs w:val="24"/>
        </w:rPr>
        <w:t>The recital of Yizkor which, at a superficial glance, does not measure up to any of these lofty purposes, is indeed intended to inspire us with a similar sense of personal responsibility</w:t>
      </w:r>
      <w:r w:rsidR="00565FF1" w:rsidRPr="001957CF">
        <w:rPr>
          <w:rFonts w:cstheme="minorHAnsi"/>
          <w:sz w:val="24"/>
          <w:szCs w:val="24"/>
        </w:rPr>
        <w:t xml:space="preserve">.  </w:t>
      </w:r>
      <w:r w:rsidRPr="001957CF">
        <w:rPr>
          <w:rFonts w:cstheme="minorHAnsi"/>
          <w:sz w:val="24"/>
          <w:szCs w:val="24"/>
        </w:rPr>
        <w:t xml:space="preserve"> It serves a double purpose:  it brings home the evanescence of human existence, and it recalls the lives of those whom we remember, thereby helping to sustain us in our effort to live a life of goodness and piety.</w:t>
      </w:r>
    </w:p>
    <w:p w14:paraId="03560B8A" w14:textId="1705591E" w:rsidR="00ED3F95" w:rsidRPr="001957CF" w:rsidRDefault="00ED3F95" w:rsidP="00295993">
      <w:pPr>
        <w:jc w:val="both"/>
        <w:rPr>
          <w:rFonts w:cstheme="minorHAnsi"/>
          <w:sz w:val="24"/>
          <w:szCs w:val="24"/>
        </w:rPr>
      </w:pPr>
    </w:p>
    <w:p w14:paraId="43389F47" w14:textId="1C4BA158" w:rsidR="00ED3F95" w:rsidRDefault="00ED3F95" w:rsidP="00295993">
      <w:pPr>
        <w:jc w:val="both"/>
        <w:rPr>
          <w:rFonts w:cstheme="minorHAnsi"/>
          <w:sz w:val="24"/>
          <w:szCs w:val="24"/>
        </w:rPr>
      </w:pPr>
      <w:r w:rsidRPr="001957CF">
        <w:rPr>
          <w:rFonts w:cstheme="minorHAnsi"/>
          <w:sz w:val="24"/>
          <w:szCs w:val="24"/>
        </w:rPr>
        <w:t>The timing of Yizkor is well conceived</w:t>
      </w:r>
      <w:r w:rsidR="00565FF1" w:rsidRPr="001957CF">
        <w:rPr>
          <w:rFonts w:cstheme="minorHAnsi"/>
          <w:sz w:val="24"/>
          <w:szCs w:val="24"/>
        </w:rPr>
        <w:t xml:space="preserve">.  </w:t>
      </w:r>
      <w:r w:rsidRPr="001957CF">
        <w:rPr>
          <w:rFonts w:cstheme="minorHAnsi"/>
          <w:sz w:val="24"/>
          <w:szCs w:val="24"/>
        </w:rPr>
        <w:t xml:space="preserve"> The festival which we celebrate for eight days is all but drawing to a close</w:t>
      </w:r>
      <w:r w:rsidR="00565FF1" w:rsidRPr="001957CF">
        <w:rPr>
          <w:rFonts w:cstheme="minorHAnsi"/>
          <w:sz w:val="24"/>
          <w:szCs w:val="24"/>
        </w:rPr>
        <w:t xml:space="preserve">.  </w:t>
      </w:r>
      <w:r w:rsidRPr="001957CF">
        <w:rPr>
          <w:rFonts w:cstheme="minorHAnsi"/>
          <w:sz w:val="24"/>
          <w:szCs w:val="24"/>
        </w:rPr>
        <w:t xml:space="preserve"> Its pomp and joyous ceremony are fast becoming fading memories</w:t>
      </w:r>
      <w:r w:rsidR="00565FF1" w:rsidRPr="001957CF">
        <w:rPr>
          <w:rFonts w:cstheme="minorHAnsi"/>
          <w:sz w:val="24"/>
          <w:szCs w:val="24"/>
        </w:rPr>
        <w:t xml:space="preserve">.  </w:t>
      </w:r>
      <w:r w:rsidRPr="001957CF">
        <w:rPr>
          <w:rFonts w:cstheme="minorHAnsi"/>
          <w:sz w:val="24"/>
          <w:szCs w:val="24"/>
        </w:rPr>
        <w:t xml:space="preserve"> Yizkor reminds us that all life is transitory, merely the sum total of all our memories</w:t>
      </w:r>
      <w:r w:rsidR="00565FF1" w:rsidRPr="001957CF">
        <w:rPr>
          <w:rFonts w:cstheme="minorHAnsi"/>
          <w:sz w:val="24"/>
          <w:szCs w:val="24"/>
        </w:rPr>
        <w:t xml:space="preserve">.  </w:t>
      </w:r>
      <w:r w:rsidRPr="001957CF">
        <w:rPr>
          <w:rFonts w:cstheme="minorHAnsi"/>
          <w:sz w:val="24"/>
          <w:szCs w:val="24"/>
        </w:rPr>
        <w:t xml:space="preserve"> In the words of the English Bard:  </w:t>
      </w:r>
    </w:p>
    <w:p w14:paraId="11181B09" w14:textId="77777777" w:rsidR="00B90C89" w:rsidRPr="001957CF" w:rsidRDefault="00B90C89" w:rsidP="00295993">
      <w:pPr>
        <w:jc w:val="both"/>
        <w:rPr>
          <w:rFonts w:cstheme="minorHAnsi"/>
          <w:sz w:val="24"/>
          <w:szCs w:val="24"/>
        </w:rPr>
      </w:pPr>
    </w:p>
    <w:p w14:paraId="23334A94" w14:textId="091BF85D" w:rsidR="00565FF1" w:rsidRPr="001957CF" w:rsidRDefault="00565FF1" w:rsidP="00295993">
      <w:pPr>
        <w:jc w:val="both"/>
        <w:rPr>
          <w:rFonts w:cstheme="minorHAnsi"/>
          <w:sz w:val="24"/>
          <w:szCs w:val="24"/>
        </w:rPr>
      </w:pPr>
      <w:r w:rsidRPr="001957CF">
        <w:rPr>
          <w:rFonts w:cstheme="minorHAnsi"/>
          <w:sz w:val="24"/>
          <w:szCs w:val="24"/>
        </w:rPr>
        <w:tab/>
        <w:t>“We are such stuff as dreams are made on,</w:t>
      </w:r>
    </w:p>
    <w:p w14:paraId="1113ABFB" w14:textId="7B810101" w:rsidR="00565FF1" w:rsidRPr="001957CF" w:rsidRDefault="00565FF1" w:rsidP="00295993">
      <w:pPr>
        <w:jc w:val="both"/>
        <w:rPr>
          <w:rFonts w:cstheme="minorHAnsi"/>
          <w:sz w:val="24"/>
          <w:szCs w:val="24"/>
        </w:rPr>
      </w:pPr>
      <w:r w:rsidRPr="001957CF">
        <w:rPr>
          <w:rFonts w:cstheme="minorHAnsi"/>
          <w:sz w:val="24"/>
          <w:szCs w:val="24"/>
        </w:rPr>
        <w:tab/>
        <w:t xml:space="preserve"> And our little life is rounded with a sleep.”</w:t>
      </w:r>
    </w:p>
    <w:p w14:paraId="1F1076FB" w14:textId="55B13926" w:rsidR="00565FF1" w:rsidRPr="001957CF" w:rsidRDefault="00565FF1" w:rsidP="00295993">
      <w:pPr>
        <w:jc w:val="both"/>
        <w:rPr>
          <w:rFonts w:cstheme="minorHAnsi"/>
          <w:sz w:val="24"/>
          <w:szCs w:val="24"/>
        </w:rPr>
      </w:pPr>
    </w:p>
    <w:p w14:paraId="0AEA48F7" w14:textId="06886737" w:rsidR="00565FF1" w:rsidRPr="001957CF" w:rsidRDefault="00565FF1" w:rsidP="00295993">
      <w:pPr>
        <w:jc w:val="both"/>
        <w:rPr>
          <w:rFonts w:cstheme="minorHAnsi"/>
          <w:sz w:val="24"/>
          <w:szCs w:val="24"/>
        </w:rPr>
      </w:pPr>
      <w:r w:rsidRPr="001957CF">
        <w:rPr>
          <w:rFonts w:cstheme="minorHAnsi"/>
          <w:sz w:val="24"/>
          <w:szCs w:val="24"/>
        </w:rPr>
        <w:t xml:space="preserve">It is our memories that make us what we are:  our personalities, our real selves.   History, Science, Literature are but recorded memory.   Life, progress, </w:t>
      </w:r>
      <w:proofErr w:type="spellStart"/>
      <w:r w:rsidRPr="001957CF">
        <w:rPr>
          <w:rFonts w:cstheme="minorHAnsi"/>
          <w:sz w:val="24"/>
          <w:szCs w:val="24"/>
        </w:rPr>
        <w:t>self improvement</w:t>
      </w:r>
      <w:proofErr w:type="spellEnd"/>
      <w:r w:rsidRPr="001957CF">
        <w:rPr>
          <w:rFonts w:cstheme="minorHAnsi"/>
          <w:sz w:val="24"/>
          <w:szCs w:val="24"/>
        </w:rPr>
        <w:t>, all are inconceivable without the help of memory.   Loss of memory means loss of personality.   Memory links us with the past – with our fathers and grandfathers and great grandfathers, right back to the beginning of creation – and with the future, our children and grandchildren and great grandchildren down to the end of time.</w:t>
      </w:r>
    </w:p>
    <w:p w14:paraId="71A8B1FA" w14:textId="6FC0B94E" w:rsidR="00565FF1" w:rsidRPr="001957CF" w:rsidRDefault="00565FF1" w:rsidP="00295993">
      <w:pPr>
        <w:jc w:val="both"/>
        <w:rPr>
          <w:rFonts w:cstheme="minorHAnsi"/>
          <w:sz w:val="24"/>
          <w:szCs w:val="24"/>
        </w:rPr>
      </w:pPr>
    </w:p>
    <w:p w14:paraId="4F91DE58" w14:textId="1C8E1ED3" w:rsidR="00565FF1" w:rsidRPr="001957CF" w:rsidRDefault="00565FF1" w:rsidP="00295993">
      <w:pPr>
        <w:jc w:val="both"/>
        <w:rPr>
          <w:rFonts w:cstheme="minorHAnsi"/>
          <w:sz w:val="24"/>
          <w:szCs w:val="24"/>
        </w:rPr>
      </w:pPr>
      <w:r w:rsidRPr="001957CF">
        <w:rPr>
          <w:rFonts w:cstheme="minorHAnsi"/>
          <w:sz w:val="24"/>
          <w:szCs w:val="24"/>
        </w:rPr>
        <w:t xml:space="preserve">Herein, then, lies the true significance of Yizkor.   Not superstition, not fear of the devil, of ghosts.   It enables us to recall highlights in the lives of those we remember, as sources of inspiration and guidance to nobler living.   It recalls the </w:t>
      </w:r>
      <w:proofErr w:type="spellStart"/>
      <w:r w:rsidRPr="001957CF">
        <w:rPr>
          <w:rFonts w:cstheme="minorHAnsi"/>
          <w:sz w:val="24"/>
          <w:szCs w:val="24"/>
        </w:rPr>
        <w:t>sublimest</w:t>
      </w:r>
      <w:proofErr w:type="spellEnd"/>
      <w:r w:rsidRPr="001957CF">
        <w:rPr>
          <w:rFonts w:cstheme="minorHAnsi"/>
          <w:sz w:val="24"/>
          <w:szCs w:val="24"/>
        </w:rPr>
        <w:t xml:space="preserve"> aspirations of which our parents were capable.   And thereby we, their offspring, are inspired to imitate them, to reach out for similar spiritual horizons, and then, in in our turn, to become a force for good in the lives of our children and grandchildren as long as the world endures.</w:t>
      </w:r>
    </w:p>
    <w:p w14:paraId="2D618489" w14:textId="11263AF0" w:rsidR="00565FF1" w:rsidRPr="001957CF" w:rsidRDefault="00565FF1" w:rsidP="00295993">
      <w:pPr>
        <w:jc w:val="both"/>
        <w:rPr>
          <w:rFonts w:cstheme="minorHAnsi"/>
          <w:sz w:val="24"/>
          <w:szCs w:val="24"/>
        </w:rPr>
      </w:pPr>
    </w:p>
    <w:p w14:paraId="02AFC163" w14:textId="6E04BB1C" w:rsidR="00565FF1" w:rsidRPr="001957CF" w:rsidRDefault="00565FF1" w:rsidP="00295993">
      <w:pPr>
        <w:jc w:val="both"/>
        <w:rPr>
          <w:rFonts w:cstheme="minorHAnsi"/>
          <w:sz w:val="24"/>
          <w:szCs w:val="24"/>
        </w:rPr>
      </w:pPr>
      <w:proofErr w:type="spellStart"/>
      <w:r w:rsidRPr="001957CF">
        <w:rPr>
          <w:rFonts w:cstheme="minorHAnsi"/>
          <w:sz w:val="24"/>
          <w:szCs w:val="24"/>
        </w:rPr>
        <w:t>Cajex</w:t>
      </w:r>
      <w:proofErr w:type="spellEnd"/>
      <w:r w:rsidRPr="001957CF">
        <w:rPr>
          <w:rFonts w:cstheme="minorHAnsi"/>
          <w:sz w:val="24"/>
          <w:szCs w:val="24"/>
        </w:rPr>
        <w:t xml:space="preserve"> Magazine Vol XVIII No. 3 September 1968</w:t>
      </w:r>
    </w:p>
    <w:sectPr w:rsidR="00565FF1" w:rsidRPr="001957CF">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3DDC2" w14:textId="77777777" w:rsidR="00215E53" w:rsidRDefault="00215E53" w:rsidP="00215E53">
      <w:r>
        <w:separator/>
      </w:r>
    </w:p>
  </w:endnote>
  <w:endnote w:type="continuationSeparator" w:id="0">
    <w:p w14:paraId="0FDB9581" w14:textId="77777777" w:rsidR="00215E53" w:rsidRDefault="00215E53" w:rsidP="0021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508036"/>
      <w:docPartObj>
        <w:docPartGallery w:val="Page Numbers (Bottom of Page)"/>
        <w:docPartUnique/>
      </w:docPartObj>
    </w:sdtPr>
    <w:sdtContent>
      <w:sdt>
        <w:sdtPr>
          <w:id w:val="-1705238520"/>
          <w:docPartObj>
            <w:docPartGallery w:val="Page Numbers (Top of Page)"/>
            <w:docPartUnique/>
          </w:docPartObj>
        </w:sdtPr>
        <w:sdtContent>
          <w:p w14:paraId="61EFF248" w14:textId="12E9C92F" w:rsidR="00215E53" w:rsidRDefault="00215E53">
            <w:pPr>
              <w:pStyle w:val="Footer"/>
            </w:pPr>
            <w:r w:rsidRPr="00215E53">
              <w:t xml:space="preserve">Page </w:t>
            </w:r>
            <w:r w:rsidRPr="00215E53">
              <w:rPr>
                <w:sz w:val="24"/>
                <w:szCs w:val="24"/>
              </w:rPr>
              <w:fldChar w:fldCharType="begin"/>
            </w:r>
            <w:r w:rsidRPr="00215E53">
              <w:instrText>PAGE</w:instrText>
            </w:r>
            <w:r w:rsidRPr="00215E53">
              <w:rPr>
                <w:sz w:val="24"/>
                <w:szCs w:val="24"/>
              </w:rPr>
              <w:fldChar w:fldCharType="separate"/>
            </w:r>
            <w:r w:rsidRPr="00215E53">
              <w:t>2</w:t>
            </w:r>
            <w:r w:rsidRPr="00215E53">
              <w:rPr>
                <w:sz w:val="24"/>
                <w:szCs w:val="24"/>
              </w:rPr>
              <w:fldChar w:fldCharType="end"/>
            </w:r>
            <w:r w:rsidRPr="00215E53">
              <w:t xml:space="preserve"> of </w:t>
            </w:r>
            <w:r w:rsidRPr="00215E53">
              <w:rPr>
                <w:sz w:val="24"/>
                <w:szCs w:val="24"/>
              </w:rPr>
              <w:fldChar w:fldCharType="begin"/>
            </w:r>
            <w:r w:rsidRPr="00215E53">
              <w:instrText>NUMPAGES</w:instrText>
            </w:r>
            <w:r w:rsidRPr="00215E53">
              <w:rPr>
                <w:sz w:val="24"/>
                <w:szCs w:val="24"/>
              </w:rPr>
              <w:fldChar w:fldCharType="separate"/>
            </w:r>
            <w:r w:rsidRPr="00215E53">
              <w:t>2</w:t>
            </w:r>
            <w:r w:rsidRPr="00215E53">
              <w:rPr>
                <w:sz w:val="24"/>
                <w:szCs w:val="24"/>
              </w:rPr>
              <w:fldChar w:fldCharType="end"/>
            </w:r>
          </w:p>
        </w:sdtContent>
      </w:sdt>
    </w:sdtContent>
  </w:sdt>
  <w:p w14:paraId="5ADEDCD1" w14:textId="77777777" w:rsidR="00215E53" w:rsidRDefault="00215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3C6F" w14:textId="77777777" w:rsidR="00215E53" w:rsidRDefault="00215E53" w:rsidP="00215E53">
      <w:r>
        <w:separator/>
      </w:r>
    </w:p>
  </w:footnote>
  <w:footnote w:type="continuationSeparator" w:id="0">
    <w:p w14:paraId="1DC31272" w14:textId="77777777" w:rsidR="00215E53" w:rsidRDefault="00215E53" w:rsidP="00215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93"/>
    <w:rsid w:val="00087712"/>
    <w:rsid w:val="00131C39"/>
    <w:rsid w:val="001957CF"/>
    <w:rsid w:val="00215E53"/>
    <w:rsid w:val="00295993"/>
    <w:rsid w:val="00565FF1"/>
    <w:rsid w:val="008C31FC"/>
    <w:rsid w:val="00B90C89"/>
    <w:rsid w:val="00CC1790"/>
    <w:rsid w:val="00D52B48"/>
    <w:rsid w:val="00ED3F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7273C"/>
  <w15:chartTrackingRefBased/>
  <w15:docId w15:val="{DB8074F8-5F18-4E95-9DEA-4739AAC9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E53"/>
    <w:pPr>
      <w:tabs>
        <w:tab w:val="center" w:pos="4153"/>
        <w:tab w:val="right" w:pos="8306"/>
      </w:tabs>
    </w:pPr>
  </w:style>
  <w:style w:type="character" w:customStyle="1" w:styleId="HeaderChar">
    <w:name w:val="Header Char"/>
    <w:basedOn w:val="DefaultParagraphFont"/>
    <w:link w:val="Header"/>
    <w:uiPriority w:val="99"/>
    <w:rsid w:val="00215E53"/>
  </w:style>
  <w:style w:type="paragraph" w:styleId="Footer">
    <w:name w:val="footer"/>
    <w:basedOn w:val="Normal"/>
    <w:link w:val="FooterChar"/>
    <w:uiPriority w:val="99"/>
    <w:unhideWhenUsed/>
    <w:rsid w:val="00215E53"/>
    <w:pPr>
      <w:tabs>
        <w:tab w:val="center" w:pos="4153"/>
        <w:tab w:val="right" w:pos="8306"/>
      </w:tabs>
    </w:pPr>
  </w:style>
  <w:style w:type="character" w:customStyle="1" w:styleId="FooterChar">
    <w:name w:val="Footer Char"/>
    <w:basedOn w:val="DefaultParagraphFont"/>
    <w:link w:val="Footer"/>
    <w:uiPriority w:val="99"/>
    <w:rsid w:val="0021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4</cp:revision>
  <dcterms:created xsi:type="dcterms:W3CDTF">2021-02-01T16:37:00Z</dcterms:created>
  <dcterms:modified xsi:type="dcterms:W3CDTF">2023-06-07T17:48:00Z</dcterms:modified>
</cp:coreProperties>
</file>