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83DD" w14:textId="4A83A16B" w:rsidR="0015318D" w:rsidRPr="00AE1412" w:rsidRDefault="00CA45D8">
      <w:pPr>
        <w:rPr>
          <w:rFonts w:cstheme="minorHAnsi"/>
          <w:b/>
          <w:bCs/>
          <w:sz w:val="28"/>
          <w:szCs w:val="28"/>
        </w:rPr>
      </w:pPr>
      <w:r w:rsidRPr="00AE1412">
        <w:rPr>
          <w:rFonts w:cstheme="minorHAnsi"/>
          <w:b/>
          <w:bCs/>
          <w:sz w:val="28"/>
          <w:szCs w:val="28"/>
        </w:rPr>
        <w:t>RELIGION AND STATE IN ISRAEL TODAY</w:t>
      </w:r>
    </w:p>
    <w:p w14:paraId="36D45F09" w14:textId="0C4EBBF5" w:rsidR="00CA45D8" w:rsidRPr="00AE1412" w:rsidRDefault="00CA45D8">
      <w:pPr>
        <w:rPr>
          <w:rFonts w:cstheme="minorHAnsi"/>
          <w:b/>
          <w:bCs/>
          <w:sz w:val="28"/>
          <w:szCs w:val="28"/>
        </w:rPr>
      </w:pPr>
    </w:p>
    <w:p w14:paraId="438D57C2" w14:textId="4F78C616" w:rsidR="00CA45D8" w:rsidRPr="00AE1412" w:rsidRDefault="00CA45D8">
      <w:pPr>
        <w:rPr>
          <w:rFonts w:cstheme="minorHAnsi"/>
          <w:sz w:val="20"/>
          <w:szCs w:val="20"/>
        </w:rPr>
      </w:pPr>
      <w:r w:rsidRPr="00AE1412">
        <w:rPr>
          <w:rFonts w:cstheme="minorHAnsi"/>
          <w:sz w:val="20"/>
          <w:szCs w:val="20"/>
        </w:rPr>
        <w:t>By DR. J. J. SLOTKI</w:t>
      </w:r>
    </w:p>
    <w:p w14:paraId="67542BA8" w14:textId="231BBAED" w:rsidR="00CA45D8" w:rsidRPr="00AE1412" w:rsidRDefault="00CA45D8">
      <w:pPr>
        <w:rPr>
          <w:rFonts w:cstheme="minorHAnsi"/>
          <w:sz w:val="20"/>
          <w:szCs w:val="20"/>
        </w:rPr>
      </w:pPr>
    </w:p>
    <w:p w14:paraId="79DEE957" w14:textId="67B31760" w:rsidR="00CA45D8" w:rsidRPr="00AE1412" w:rsidRDefault="00CA45D8" w:rsidP="00CA45D8">
      <w:pPr>
        <w:jc w:val="both"/>
        <w:rPr>
          <w:rFonts w:cstheme="minorHAnsi"/>
          <w:sz w:val="24"/>
          <w:szCs w:val="24"/>
        </w:rPr>
      </w:pPr>
      <w:r w:rsidRPr="00AE1412">
        <w:rPr>
          <w:rFonts w:cstheme="minorHAnsi"/>
          <w:sz w:val="24"/>
          <w:szCs w:val="24"/>
        </w:rPr>
        <w:t>The relationship between religion and State is unquestionably one of the major issues in Israel at the present time and people may be forgiven for asking, as so many in fact do, a simple question:  In a small country like Israel, which is beset with so many big and baffling problems, whose government is riven by so many diverse varieties of political parties, whose enemies are so numerous and whose friends are so few, must it also be afflicted by political religion.</w:t>
      </w:r>
    </w:p>
    <w:p w14:paraId="5C94B649" w14:textId="5021E463" w:rsidR="00CA45D8" w:rsidRPr="00AE1412" w:rsidRDefault="00CA45D8" w:rsidP="00CA45D8">
      <w:pPr>
        <w:jc w:val="both"/>
        <w:rPr>
          <w:rFonts w:cstheme="minorHAnsi"/>
          <w:sz w:val="24"/>
          <w:szCs w:val="24"/>
        </w:rPr>
      </w:pPr>
    </w:p>
    <w:p w14:paraId="3F4389F3" w14:textId="10A2D651" w:rsidR="00CA45D8" w:rsidRPr="00AE1412" w:rsidRDefault="00CA45D8" w:rsidP="00CA45D8">
      <w:pPr>
        <w:jc w:val="both"/>
        <w:rPr>
          <w:rFonts w:cstheme="minorHAnsi"/>
          <w:sz w:val="24"/>
          <w:szCs w:val="24"/>
        </w:rPr>
      </w:pPr>
      <w:r w:rsidRPr="00AE1412">
        <w:rPr>
          <w:rFonts w:cstheme="minorHAnsi"/>
          <w:sz w:val="24"/>
          <w:szCs w:val="24"/>
        </w:rPr>
        <w:t>An intelligent understanding of the problem is imperative and accordingly an objective assessment is here attempted.</w:t>
      </w:r>
    </w:p>
    <w:p w14:paraId="52049D25" w14:textId="160D655E" w:rsidR="00CA45D8" w:rsidRPr="00AE1412" w:rsidRDefault="00CA45D8" w:rsidP="00CA45D8">
      <w:pPr>
        <w:jc w:val="both"/>
        <w:rPr>
          <w:rFonts w:cstheme="minorHAnsi"/>
          <w:sz w:val="24"/>
          <w:szCs w:val="24"/>
        </w:rPr>
      </w:pPr>
    </w:p>
    <w:p w14:paraId="1AF68138" w14:textId="1C076AC8" w:rsidR="00CA45D8" w:rsidRPr="00AE1412" w:rsidRDefault="00CA45D8" w:rsidP="00CA45D8">
      <w:pPr>
        <w:jc w:val="both"/>
        <w:rPr>
          <w:rFonts w:cstheme="minorHAnsi"/>
          <w:sz w:val="24"/>
          <w:szCs w:val="24"/>
        </w:rPr>
      </w:pPr>
      <w:r w:rsidRPr="00AE1412">
        <w:rPr>
          <w:rFonts w:cstheme="minorHAnsi"/>
          <w:sz w:val="24"/>
          <w:szCs w:val="24"/>
        </w:rPr>
        <w:t xml:space="preserve">The religious Jew believes, with his secular counterpart, that the Jewish State is the answer to Jewry’s homelessness and age-long suffering.  But he differs from the latter in his yearning for a truly Jewish religious home.  He wants, not a State which simply consists of people calling themselves Jews, but a State in which genuine Jews can live a life governed by Torah, </w:t>
      </w:r>
      <w:r w:rsidR="0066283E" w:rsidRPr="00AE1412">
        <w:rPr>
          <w:rFonts w:cstheme="minorHAnsi"/>
          <w:sz w:val="24"/>
          <w:szCs w:val="24"/>
        </w:rPr>
        <w:t xml:space="preserve">mitzvot and </w:t>
      </w:r>
      <w:proofErr w:type="spellStart"/>
      <w:r w:rsidR="0066283E" w:rsidRPr="00AE1412">
        <w:rPr>
          <w:rFonts w:cstheme="minorHAnsi"/>
          <w:sz w:val="24"/>
          <w:szCs w:val="24"/>
        </w:rPr>
        <w:t>maasim</w:t>
      </w:r>
      <w:proofErr w:type="spellEnd"/>
      <w:r w:rsidR="0066283E" w:rsidRPr="00AE1412">
        <w:rPr>
          <w:rFonts w:cstheme="minorHAnsi"/>
          <w:sz w:val="24"/>
          <w:szCs w:val="24"/>
        </w:rPr>
        <w:t xml:space="preserve"> </w:t>
      </w:r>
      <w:proofErr w:type="spellStart"/>
      <w:r w:rsidR="0066283E" w:rsidRPr="00AE1412">
        <w:rPr>
          <w:rFonts w:cstheme="minorHAnsi"/>
          <w:sz w:val="24"/>
          <w:szCs w:val="24"/>
        </w:rPr>
        <w:t>tovim</w:t>
      </w:r>
      <w:proofErr w:type="spellEnd"/>
      <w:r w:rsidR="0066283E" w:rsidRPr="00AE1412">
        <w:rPr>
          <w:rFonts w:cstheme="minorHAnsi"/>
          <w:sz w:val="24"/>
          <w:szCs w:val="24"/>
        </w:rPr>
        <w:t>, a life free from gentile scorn and suppression.</w:t>
      </w:r>
    </w:p>
    <w:p w14:paraId="63984DE6" w14:textId="64F16930" w:rsidR="0066283E" w:rsidRPr="00AE1412" w:rsidRDefault="0066283E" w:rsidP="00CA45D8">
      <w:pPr>
        <w:jc w:val="both"/>
        <w:rPr>
          <w:rFonts w:cstheme="minorHAnsi"/>
          <w:sz w:val="24"/>
          <w:szCs w:val="24"/>
        </w:rPr>
      </w:pPr>
    </w:p>
    <w:p w14:paraId="1C5D4136" w14:textId="5FCB409E" w:rsidR="0066283E" w:rsidRPr="00AE1412" w:rsidRDefault="0066283E" w:rsidP="00CA45D8">
      <w:pPr>
        <w:jc w:val="both"/>
        <w:rPr>
          <w:rFonts w:cstheme="minorHAnsi"/>
          <w:sz w:val="24"/>
          <w:szCs w:val="24"/>
        </w:rPr>
      </w:pPr>
      <w:r w:rsidRPr="00AE1412">
        <w:rPr>
          <w:rFonts w:cstheme="minorHAnsi"/>
          <w:sz w:val="24"/>
          <w:szCs w:val="24"/>
        </w:rPr>
        <w:t xml:space="preserve">There is nothing wrong with all this, though to hear </w:t>
      </w:r>
      <w:proofErr w:type="spellStart"/>
      <w:r w:rsidRPr="00AE1412">
        <w:rPr>
          <w:rFonts w:cstheme="minorHAnsi"/>
          <w:sz w:val="24"/>
          <w:szCs w:val="24"/>
        </w:rPr>
        <w:t>Shulamit</w:t>
      </w:r>
      <w:proofErr w:type="spellEnd"/>
      <w:r w:rsidRPr="00AE1412">
        <w:rPr>
          <w:rFonts w:cstheme="minorHAnsi"/>
          <w:sz w:val="24"/>
          <w:szCs w:val="24"/>
        </w:rPr>
        <w:t xml:space="preserve"> </w:t>
      </w:r>
      <w:proofErr w:type="spellStart"/>
      <w:r w:rsidRPr="00AE1412">
        <w:rPr>
          <w:rFonts w:cstheme="minorHAnsi"/>
          <w:sz w:val="24"/>
          <w:szCs w:val="24"/>
        </w:rPr>
        <w:t>Alony</w:t>
      </w:r>
      <w:proofErr w:type="spellEnd"/>
      <w:r w:rsidRPr="00AE1412">
        <w:rPr>
          <w:rFonts w:cstheme="minorHAnsi"/>
          <w:sz w:val="24"/>
          <w:szCs w:val="24"/>
        </w:rPr>
        <w:t>, leader of the Civil Rights Party, fulminating against the National Religious Party, one would think it was a crime to want to be religious in the land of the prophets and kings and sages.</w:t>
      </w:r>
    </w:p>
    <w:p w14:paraId="08C31710" w14:textId="3F587689" w:rsidR="0066283E" w:rsidRPr="00AE1412" w:rsidRDefault="0066283E" w:rsidP="00CA45D8">
      <w:pPr>
        <w:jc w:val="both"/>
        <w:rPr>
          <w:rFonts w:cstheme="minorHAnsi"/>
          <w:sz w:val="24"/>
          <w:szCs w:val="24"/>
        </w:rPr>
      </w:pPr>
    </w:p>
    <w:p w14:paraId="3FC848AD" w14:textId="16383CAF" w:rsidR="0066283E" w:rsidRPr="00AE1412" w:rsidRDefault="0066283E" w:rsidP="00CA45D8">
      <w:pPr>
        <w:jc w:val="both"/>
        <w:rPr>
          <w:rFonts w:cstheme="minorHAnsi"/>
          <w:sz w:val="24"/>
          <w:szCs w:val="24"/>
        </w:rPr>
      </w:pPr>
      <w:r w:rsidRPr="00AE1412">
        <w:rPr>
          <w:rFonts w:cstheme="minorHAnsi"/>
          <w:sz w:val="24"/>
          <w:szCs w:val="24"/>
        </w:rPr>
        <w:t>It may be true that religion is an affair that concerns the individual and his conscience but that should not prevent the individual from trying to create an environment, secured by law, in which both he and his fellows of like mind can live unmolested and undisturbed.  Granted the justice of this claim, how should the individual set about securing the conditions he years for?  In a democratic state his best means is through his elected representative in the Knesset.</w:t>
      </w:r>
    </w:p>
    <w:p w14:paraId="067CCE55" w14:textId="7D0454AA" w:rsidR="0066283E" w:rsidRPr="00AE1412" w:rsidRDefault="0066283E" w:rsidP="00CA45D8">
      <w:pPr>
        <w:jc w:val="both"/>
        <w:rPr>
          <w:rFonts w:cstheme="minorHAnsi"/>
          <w:sz w:val="24"/>
          <w:szCs w:val="24"/>
        </w:rPr>
      </w:pPr>
    </w:p>
    <w:p w14:paraId="2A30EA08" w14:textId="59B2F22B" w:rsidR="0066283E" w:rsidRPr="00AE1412" w:rsidRDefault="0066283E" w:rsidP="00CA45D8">
      <w:pPr>
        <w:jc w:val="both"/>
        <w:rPr>
          <w:rFonts w:cstheme="minorHAnsi"/>
          <w:sz w:val="24"/>
          <w:szCs w:val="24"/>
        </w:rPr>
      </w:pPr>
      <w:r w:rsidRPr="00AE1412">
        <w:rPr>
          <w:rFonts w:cstheme="minorHAnsi"/>
          <w:sz w:val="24"/>
          <w:szCs w:val="24"/>
        </w:rPr>
        <w:t xml:space="preserve">The National Religious Party has achieved tremendous results for traditional Judaism in the course of its active life.  The party fervently believes that there are certain fundamentals that will brook no compromise and that for these they would fight with all the weapons at their disposal. </w:t>
      </w:r>
    </w:p>
    <w:p w14:paraId="4101487E" w14:textId="6946E0B0" w:rsidR="0066283E" w:rsidRPr="00AE1412" w:rsidRDefault="0066283E" w:rsidP="00CA45D8">
      <w:pPr>
        <w:jc w:val="both"/>
        <w:rPr>
          <w:rFonts w:cstheme="minorHAnsi"/>
          <w:sz w:val="24"/>
          <w:szCs w:val="24"/>
        </w:rPr>
      </w:pPr>
    </w:p>
    <w:p w14:paraId="5F26B4C0" w14:textId="4253520F" w:rsidR="0066283E" w:rsidRPr="00AE1412" w:rsidRDefault="0066283E" w:rsidP="00CA45D8">
      <w:pPr>
        <w:jc w:val="both"/>
        <w:rPr>
          <w:rFonts w:cstheme="minorHAnsi"/>
          <w:sz w:val="24"/>
          <w:szCs w:val="24"/>
        </w:rPr>
      </w:pPr>
      <w:r w:rsidRPr="00AE1412">
        <w:rPr>
          <w:rFonts w:cstheme="minorHAnsi"/>
          <w:sz w:val="24"/>
          <w:szCs w:val="24"/>
        </w:rPr>
        <w:t xml:space="preserve">Briefly the fundamentals are:  The authority of the Chief Rabbinate and the Rabbinic Courts, the burning question as to Who is a Jew or a Ger, the sanctity of Shabbat or </w:t>
      </w:r>
      <w:proofErr w:type="spellStart"/>
      <w:r w:rsidRPr="00AE1412">
        <w:rPr>
          <w:rFonts w:cstheme="minorHAnsi"/>
          <w:sz w:val="24"/>
          <w:szCs w:val="24"/>
        </w:rPr>
        <w:t>Tomtov</w:t>
      </w:r>
      <w:proofErr w:type="spellEnd"/>
      <w:r w:rsidRPr="00AE1412">
        <w:rPr>
          <w:rFonts w:cstheme="minorHAnsi"/>
          <w:sz w:val="24"/>
          <w:szCs w:val="24"/>
        </w:rPr>
        <w:t xml:space="preserve"> and the right of every Jew to observe them without victimisation, the enforcement of Kashrut and the prohibition of pig-breeding.  The fight also extends to religion in the army, to marriage and divorce and to a number of others.</w:t>
      </w:r>
    </w:p>
    <w:p w14:paraId="117FE1F1" w14:textId="720BA1E1" w:rsidR="00BE3D59" w:rsidRPr="00AE1412" w:rsidRDefault="00BE3D59" w:rsidP="00CA45D8">
      <w:pPr>
        <w:jc w:val="both"/>
        <w:rPr>
          <w:rFonts w:cstheme="minorHAnsi"/>
          <w:sz w:val="24"/>
          <w:szCs w:val="24"/>
        </w:rPr>
      </w:pPr>
    </w:p>
    <w:p w14:paraId="434E31F2" w14:textId="7E2F133C" w:rsidR="00BE3D59" w:rsidRPr="00AE1412" w:rsidRDefault="00BE3D59" w:rsidP="00CA45D8">
      <w:pPr>
        <w:jc w:val="both"/>
        <w:rPr>
          <w:rFonts w:cstheme="minorHAnsi"/>
          <w:sz w:val="24"/>
          <w:szCs w:val="24"/>
        </w:rPr>
      </w:pPr>
      <w:r w:rsidRPr="00AE1412">
        <w:rPr>
          <w:rFonts w:cstheme="minorHAnsi"/>
          <w:sz w:val="24"/>
          <w:szCs w:val="24"/>
        </w:rPr>
        <w:t xml:space="preserve">It is on the issue of “Who is a Jew?” that the N.R.P. refused to join </w:t>
      </w:r>
      <w:proofErr w:type="spellStart"/>
      <w:r w:rsidRPr="00AE1412">
        <w:rPr>
          <w:rFonts w:cstheme="minorHAnsi"/>
          <w:sz w:val="24"/>
          <w:szCs w:val="24"/>
        </w:rPr>
        <w:t>Yitschak</w:t>
      </w:r>
      <w:proofErr w:type="spellEnd"/>
      <w:r w:rsidRPr="00AE1412">
        <w:rPr>
          <w:rFonts w:cstheme="minorHAnsi"/>
          <w:sz w:val="24"/>
          <w:szCs w:val="24"/>
        </w:rPr>
        <w:t xml:space="preserve"> Rabin’s coalition, making it well-nigh impossible for Rabin to form a stable government.  The danger of an unrepresented orthodox voice in the government of the country was obvious and gave rise to pressure from leaders of orthodoxy all over the world upon the N.R.P. to re-enter the government coalition.  In spite of internal opposition and external threats it seems that by the time this appears in print the breach will have been healed and the new coalition formed.</w:t>
      </w:r>
    </w:p>
    <w:p w14:paraId="306BD3A8" w14:textId="33A3966B" w:rsidR="00BE3D59" w:rsidRPr="00AE1412" w:rsidRDefault="00BE3D59" w:rsidP="00CA45D8">
      <w:pPr>
        <w:jc w:val="both"/>
        <w:rPr>
          <w:rFonts w:cstheme="minorHAnsi"/>
          <w:sz w:val="24"/>
          <w:szCs w:val="24"/>
        </w:rPr>
      </w:pPr>
    </w:p>
    <w:p w14:paraId="25CE5E2A" w14:textId="04F7FF1B" w:rsidR="00BE3D59" w:rsidRPr="00AE1412" w:rsidRDefault="00BE3D59" w:rsidP="00CA45D8">
      <w:pPr>
        <w:jc w:val="both"/>
        <w:rPr>
          <w:rFonts w:cstheme="minorHAnsi"/>
          <w:sz w:val="24"/>
          <w:szCs w:val="24"/>
        </w:rPr>
      </w:pPr>
      <w:r w:rsidRPr="00AE1412">
        <w:rPr>
          <w:rFonts w:cstheme="minorHAnsi"/>
          <w:sz w:val="24"/>
          <w:szCs w:val="24"/>
        </w:rPr>
        <w:lastRenderedPageBreak/>
        <w:t xml:space="preserve">Let no one imagine that the National Religious Party and the hundreds of thousands of citizens whom they represent are a fossilised survival of some distant and extinct epoch.  They are very much alive and wide awake.  Like the Divine Guardian of </w:t>
      </w:r>
      <w:proofErr w:type="gramStart"/>
      <w:r w:rsidRPr="00AE1412">
        <w:rPr>
          <w:rFonts w:cstheme="minorHAnsi"/>
          <w:sz w:val="24"/>
          <w:szCs w:val="24"/>
        </w:rPr>
        <w:t>Israel</w:t>
      </w:r>
      <w:proofErr w:type="gramEnd"/>
      <w:r w:rsidRPr="00AE1412">
        <w:rPr>
          <w:rFonts w:cstheme="minorHAnsi"/>
          <w:sz w:val="24"/>
          <w:szCs w:val="24"/>
        </w:rPr>
        <w:t xml:space="preserve"> they “neither slumber nor sleep” where Israel’s vital interests are concerned.</w:t>
      </w:r>
    </w:p>
    <w:p w14:paraId="39025553" w14:textId="29901291" w:rsidR="00BE3D59" w:rsidRPr="00AE1412" w:rsidRDefault="00BE3D59" w:rsidP="00CA45D8">
      <w:pPr>
        <w:jc w:val="both"/>
        <w:rPr>
          <w:rFonts w:cstheme="minorHAnsi"/>
          <w:sz w:val="24"/>
          <w:szCs w:val="24"/>
        </w:rPr>
      </w:pPr>
    </w:p>
    <w:p w14:paraId="17250E1C" w14:textId="3E49C19A" w:rsidR="00BE3D59" w:rsidRPr="00AE1412" w:rsidRDefault="00BE3D59" w:rsidP="00CA45D8">
      <w:pPr>
        <w:jc w:val="both"/>
        <w:rPr>
          <w:rFonts w:cstheme="minorHAnsi"/>
          <w:sz w:val="24"/>
          <w:szCs w:val="24"/>
        </w:rPr>
      </w:pPr>
      <w:proofErr w:type="spellStart"/>
      <w:r w:rsidRPr="00AE1412">
        <w:rPr>
          <w:rFonts w:cstheme="minorHAnsi"/>
          <w:sz w:val="24"/>
          <w:szCs w:val="24"/>
        </w:rPr>
        <w:t>Cajex</w:t>
      </w:r>
      <w:proofErr w:type="spellEnd"/>
      <w:r w:rsidRPr="00AE1412">
        <w:rPr>
          <w:rFonts w:cstheme="minorHAnsi"/>
          <w:sz w:val="24"/>
          <w:szCs w:val="24"/>
        </w:rPr>
        <w:t xml:space="preserve"> Magazine Nol XXIV  No 4  December 1974</w:t>
      </w:r>
    </w:p>
    <w:p w14:paraId="1BF978CA" w14:textId="4C9B9FD8" w:rsidR="0066283E" w:rsidRPr="00AE1412" w:rsidRDefault="0066283E" w:rsidP="00CA45D8">
      <w:pPr>
        <w:jc w:val="both"/>
        <w:rPr>
          <w:rFonts w:cstheme="minorHAnsi"/>
          <w:sz w:val="24"/>
          <w:szCs w:val="24"/>
        </w:rPr>
      </w:pPr>
    </w:p>
    <w:p w14:paraId="094FFFBB" w14:textId="77777777" w:rsidR="0066283E" w:rsidRPr="00AE1412" w:rsidRDefault="0066283E" w:rsidP="00CA45D8">
      <w:pPr>
        <w:jc w:val="both"/>
        <w:rPr>
          <w:rFonts w:cstheme="minorHAnsi"/>
          <w:sz w:val="24"/>
          <w:szCs w:val="24"/>
        </w:rPr>
      </w:pPr>
    </w:p>
    <w:p w14:paraId="03567DA7" w14:textId="77777777" w:rsidR="00CA45D8" w:rsidRPr="00AE1412" w:rsidRDefault="00CA45D8" w:rsidP="00CA45D8">
      <w:pPr>
        <w:jc w:val="both"/>
        <w:rPr>
          <w:rFonts w:cstheme="minorHAnsi"/>
          <w:sz w:val="24"/>
          <w:szCs w:val="24"/>
        </w:rPr>
      </w:pPr>
    </w:p>
    <w:sectPr w:rsidR="00CA45D8" w:rsidRPr="00AE1412">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A1447" w14:textId="77777777" w:rsidR="00AE1412" w:rsidRDefault="00AE1412" w:rsidP="00AE1412">
      <w:r>
        <w:separator/>
      </w:r>
    </w:p>
  </w:endnote>
  <w:endnote w:type="continuationSeparator" w:id="0">
    <w:p w14:paraId="7A6EAFFB" w14:textId="77777777" w:rsidR="00AE1412" w:rsidRDefault="00AE1412" w:rsidP="00AE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844955"/>
      <w:docPartObj>
        <w:docPartGallery w:val="Page Numbers (Bottom of Page)"/>
        <w:docPartUnique/>
      </w:docPartObj>
    </w:sdtPr>
    <w:sdtContent>
      <w:sdt>
        <w:sdtPr>
          <w:id w:val="-1705238520"/>
          <w:docPartObj>
            <w:docPartGallery w:val="Page Numbers (Top of Page)"/>
            <w:docPartUnique/>
          </w:docPartObj>
        </w:sdtPr>
        <w:sdtContent>
          <w:p w14:paraId="6197F7D4" w14:textId="34691965" w:rsidR="00AE1412" w:rsidRDefault="00AE1412">
            <w:pPr>
              <w:pStyle w:val="Footer"/>
            </w:pPr>
            <w:r w:rsidRPr="00AE1412">
              <w:t xml:space="preserve">Page </w:t>
            </w:r>
            <w:r w:rsidRPr="00AE1412">
              <w:rPr>
                <w:sz w:val="24"/>
                <w:szCs w:val="24"/>
              </w:rPr>
              <w:fldChar w:fldCharType="begin"/>
            </w:r>
            <w:r w:rsidRPr="00AE1412">
              <w:instrText>PAGE</w:instrText>
            </w:r>
            <w:r w:rsidRPr="00AE1412">
              <w:rPr>
                <w:sz w:val="24"/>
                <w:szCs w:val="24"/>
              </w:rPr>
              <w:fldChar w:fldCharType="separate"/>
            </w:r>
            <w:r w:rsidRPr="00AE1412">
              <w:t>2</w:t>
            </w:r>
            <w:r w:rsidRPr="00AE1412">
              <w:rPr>
                <w:sz w:val="24"/>
                <w:szCs w:val="24"/>
              </w:rPr>
              <w:fldChar w:fldCharType="end"/>
            </w:r>
            <w:r w:rsidRPr="00AE1412">
              <w:t xml:space="preserve"> of </w:t>
            </w:r>
            <w:r w:rsidRPr="00AE1412">
              <w:rPr>
                <w:sz w:val="24"/>
                <w:szCs w:val="24"/>
              </w:rPr>
              <w:fldChar w:fldCharType="begin"/>
            </w:r>
            <w:r w:rsidRPr="00AE1412">
              <w:instrText>NUMPAGES</w:instrText>
            </w:r>
            <w:r w:rsidRPr="00AE1412">
              <w:rPr>
                <w:sz w:val="24"/>
                <w:szCs w:val="24"/>
              </w:rPr>
              <w:fldChar w:fldCharType="separate"/>
            </w:r>
            <w:r w:rsidRPr="00AE1412">
              <w:t>2</w:t>
            </w:r>
            <w:r w:rsidRPr="00AE1412">
              <w:rPr>
                <w:sz w:val="24"/>
                <w:szCs w:val="24"/>
              </w:rPr>
              <w:fldChar w:fldCharType="end"/>
            </w:r>
          </w:p>
        </w:sdtContent>
      </w:sdt>
    </w:sdtContent>
  </w:sdt>
  <w:p w14:paraId="4EF4959B" w14:textId="77777777" w:rsidR="00AE1412" w:rsidRDefault="00AE1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FF407" w14:textId="77777777" w:rsidR="00AE1412" w:rsidRDefault="00AE1412" w:rsidP="00AE1412">
      <w:r>
        <w:separator/>
      </w:r>
    </w:p>
  </w:footnote>
  <w:footnote w:type="continuationSeparator" w:id="0">
    <w:p w14:paraId="5B69043B" w14:textId="77777777" w:rsidR="00AE1412" w:rsidRDefault="00AE1412" w:rsidP="00AE1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5D8"/>
    <w:rsid w:val="0066283E"/>
    <w:rsid w:val="008C31FC"/>
    <w:rsid w:val="00AE1412"/>
    <w:rsid w:val="00BE3D59"/>
    <w:rsid w:val="00CA45D8"/>
    <w:rsid w:val="00CC1790"/>
    <w:rsid w:val="00D52B4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B685"/>
  <w15:chartTrackingRefBased/>
  <w15:docId w15:val="{0CE3CF3F-3B96-4AEC-A9AF-FF39FC4C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412"/>
    <w:pPr>
      <w:tabs>
        <w:tab w:val="center" w:pos="4153"/>
        <w:tab w:val="right" w:pos="8306"/>
      </w:tabs>
    </w:pPr>
  </w:style>
  <w:style w:type="character" w:customStyle="1" w:styleId="HeaderChar">
    <w:name w:val="Header Char"/>
    <w:basedOn w:val="DefaultParagraphFont"/>
    <w:link w:val="Header"/>
    <w:uiPriority w:val="99"/>
    <w:rsid w:val="00AE1412"/>
  </w:style>
  <w:style w:type="paragraph" w:styleId="Footer">
    <w:name w:val="footer"/>
    <w:basedOn w:val="Normal"/>
    <w:link w:val="FooterChar"/>
    <w:uiPriority w:val="99"/>
    <w:unhideWhenUsed/>
    <w:rsid w:val="00AE1412"/>
    <w:pPr>
      <w:tabs>
        <w:tab w:val="center" w:pos="4153"/>
        <w:tab w:val="right" w:pos="8306"/>
      </w:tabs>
    </w:pPr>
  </w:style>
  <w:style w:type="character" w:customStyle="1" w:styleId="FooterChar">
    <w:name w:val="Footer Char"/>
    <w:basedOn w:val="DefaultParagraphFont"/>
    <w:link w:val="Footer"/>
    <w:uiPriority w:val="99"/>
    <w:rsid w:val="00AE1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2</cp:revision>
  <dcterms:created xsi:type="dcterms:W3CDTF">2021-02-05T10:07:00Z</dcterms:created>
  <dcterms:modified xsi:type="dcterms:W3CDTF">2023-06-07T17:39:00Z</dcterms:modified>
</cp:coreProperties>
</file>